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2" w:rsidRDefault="006E7B32" w:rsidP="006E7B32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6E7B32">
        <w:rPr>
          <w:sz w:val="36"/>
          <w:szCs w:val="36"/>
        </w:rPr>
        <w:t>MEMORIAL DESCRITIVO DE OBRA</w:t>
      </w:r>
    </w:p>
    <w:p w:rsidR="008660CF" w:rsidRDefault="008660CF" w:rsidP="003B6211">
      <w:pPr>
        <w:spacing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Proprietário: </w:t>
      </w:r>
      <w:r w:rsidRPr="008660CF">
        <w:rPr>
          <w:sz w:val="24"/>
          <w:szCs w:val="24"/>
        </w:rPr>
        <w:t>Prefeitura Municipal de São Jerônimo</w:t>
      </w:r>
      <w:r>
        <w:rPr>
          <w:sz w:val="24"/>
          <w:szCs w:val="24"/>
        </w:rPr>
        <w:t>.</w:t>
      </w:r>
    </w:p>
    <w:p w:rsidR="008660CF" w:rsidRDefault="008660CF" w:rsidP="008660CF">
      <w:pPr>
        <w:spacing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Objeto:</w:t>
      </w:r>
      <w:r>
        <w:rPr>
          <w:sz w:val="24"/>
          <w:szCs w:val="24"/>
        </w:rPr>
        <w:t xml:space="preserve"> </w:t>
      </w:r>
      <w:r w:rsidR="009A058B">
        <w:rPr>
          <w:rFonts w:asciiTheme="majorHAnsi" w:hAnsiTheme="majorHAnsi" w:cstheme="majorHAnsi"/>
          <w:sz w:val="24"/>
          <w:szCs w:val="24"/>
        </w:rPr>
        <w:t xml:space="preserve">E.M.E.F. </w:t>
      </w:r>
      <w:r w:rsidR="002D7A72">
        <w:rPr>
          <w:rFonts w:asciiTheme="majorHAnsi" w:hAnsiTheme="majorHAnsi" w:cstheme="majorHAnsi"/>
          <w:sz w:val="24"/>
          <w:szCs w:val="24"/>
        </w:rPr>
        <w:t>Salgado Filho</w:t>
      </w:r>
    </w:p>
    <w:p w:rsidR="008660CF" w:rsidRDefault="008660CF" w:rsidP="008660CF">
      <w:pPr>
        <w:spacing w:line="240" w:lineRule="auto"/>
        <w:ind w:left="720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 xml:space="preserve">Endereço: </w:t>
      </w:r>
      <w:r w:rsidR="0025640F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25640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R. </w:t>
      </w:r>
      <w:r w:rsidR="002D7A7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Mario </w:t>
      </w:r>
      <w:proofErr w:type="spellStart"/>
      <w:r w:rsidR="002D7A7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Sicca</w:t>
      </w:r>
      <w:proofErr w:type="spellEnd"/>
      <w:r w:rsidR="002D7A7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esquina R. </w:t>
      </w:r>
      <w:proofErr w:type="spellStart"/>
      <w:r w:rsidR="002D7A7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Julio</w:t>
      </w:r>
      <w:proofErr w:type="spellEnd"/>
      <w:r w:rsidR="002D7A7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Ortiz Cunha</w:t>
      </w:r>
      <w:r w:rsidR="003B6211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4F6D35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B</w:t>
      </w:r>
      <w:r w:rsidR="002D7A7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airro Passo da Cruz</w:t>
      </w:r>
      <w:r w:rsidR="003B6211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</w:t>
      </w:r>
      <w:r w:rsidR="0025640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São Jerônimo</w:t>
      </w:r>
      <w:r w:rsidR="003B6211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-RS</w:t>
      </w:r>
      <w:r w:rsidR="0025640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B22241" w:rsidRDefault="00B22241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4120E" w:rsidRPr="00085826" w:rsidRDefault="00B22241" w:rsidP="00846613">
      <w:pPr>
        <w:jc w:val="center"/>
        <w:rPr>
          <w:b/>
          <w:sz w:val="28"/>
          <w:szCs w:val="28"/>
        </w:rPr>
      </w:pPr>
      <w:r w:rsidRPr="00085826">
        <w:rPr>
          <w:b/>
          <w:sz w:val="28"/>
          <w:szCs w:val="28"/>
        </w:rPr>
        <w:t xml:space="preserve">REFORMA </w:t>
      </w:r>
      <w:r w:rsidR="00846613">
        <w:rPr>
          <w:b/>
          <w:sz w:val="28"/>
          <w:szCs w:val="28"/>
        </w:rPr>
        <w:t>DO TELHADO, SANITÁRIOS, COZINHA, REFEITÓRIO</w:t>
      </w:r>
      <w:r w:rsidR="00982E1F">
        <w:rPr>
          <w:b/>
          <w:sz w:val="28"/>
          <w:szCs w:val="28"/>
        </w:rPr>
        <w:t xml:space="preserve"> E </w:t>
      </w:r>
      <w:r w:rsidR="00922CE8">
        <w:rPr>
          <w:b/>
          <w:sz w:val="28"/>
          <w:szCs w:val="28"/>
        </w:rPr>
        <w:t xml:space="preserve">CONSTRUÇÃO DE MURO DA </w:t>
      </w:r>
      <w:r w:rsidR="00982E1F">
        <w:rPr>
          <w:b/>
          <w:sz w:val="28"/>
          <w:szCs w:val="28"/>
        </w:rPr>
        <w:t>EMEF SALGADO FILHO</w:t>
      </w:r>
    </w:p>
    <w:p w:rsidR="0054120E" w:rsidRDefault="0054120E" w:rsidP="0054120E">
      <w:pPr>
        <w:jc w:val="both"/>
        <w:rPr>
          <w:b/>
          <w:sz w:val="24"/>
          <w:szCs w:val="24"/>
        </w:rPr>
      </w:pPr>
    </w:p>
    <w:p w:rsid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660CF" w:rsidRPr="0054120E">
        <w:rPr>
          <w:b/>
          <w:sz w:val="24"/>
          <w:szCs w:val="24"/>
        </w:rPr>
        <w:t>Ob</w:t>
      </w:r>
      <w:r w:rsidR="006E7B32" w:rsidRPr="0054120E">
        <w:rPr>
          <w:b/>
          <w:sz w:val="24"/>
          <w:szCs w:val="24"/>
        </w:rPr>
        <w:t>jeto e disposições Gerais</w:t>
      </w:r>
    </w:p>
    <w:p w:rsidR="006E2605" w:rsidRDefault="0054120E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22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6E7B32" w:rsidRPr="0054120E">
        <w:rPr>
          <w:sz w:val="24"/>
          <w:szCs w:val="24"/>
        </w:rPr>
        <w:t>O presente Memorial Descritivo tem por objetivo definir materiais e acabamentos</w:t>
      </w:r>
      <w:r w:rsidR="003B6211">
        <w:rPr>
          <w:sz w:val="24"/>
          <w:szCs w:val="24"/>
        </w:rPr>
        <w:t xml:space="preserve"> a serem empregados na presente </w:t>
      </w:r>
      <w:r w:rsidR="006E7B32" w:rsidRPr="0054120E">
        <w:rPr>
          <w:sz w:val="24"/>
          <w:szCs w:val="24"/>
        </w:rPr>
        <w:t xml:space="preserve">reforma, </w:t>
      </w:r>
      <w:r w:rsidR="003B6211">
        <w:rPr>
          <w:sz w:val="24"/>
          <w:szCs w:val="24"/>
        </w:rPr>
        <w:t xml:space="preserve">que consiste </w:t>
      </w:r>
      <w:r w:rsidR="00582160">
        <w:rPr>
          <w:sz w:val="24"/>
          <w:szCs w:val="24"/>
        </w:rPr>
        <w:t>na troca do telhado e sua estrutura, remodelação dos sanitários</w:t>
      </w:r>
      <w:r w:rsidR="00922CE8">
        <w:rPr>
          <w:sz w:val="24"/>
          <w:szCs w:val="24"/>
        </w:rPr>
        <w:t xml:space="preserve"> </w:t>
      </w:r>
      <w:r w:rsidR="003A3CFD">
        <w:rPr>
          <w:sz w:val="24"/>
          <w:szCs w:val="24"/>
        </w:rPr>
        <w:t>cozinha</w:t>
      </w:r>
      <w:r w:rsidR="00922CE8">
        <w:rPr>
          <w:sz w:val="24"/>
          <w:szCs w:val="24"/>
        </w:rPr>
        <w:t xml:space="preserve"> e refeitório</w:t>
      </w:r>
      <w:r w:rsidR="003A3CFD">
        <w:rPr>
          <w:sz w:val="24"/>
          <w:szCs w:val="24"/>
        </w:rPr>
        <w:t>,</w:t>
      </w:r>
      <w:r w:rsidR="00B625BE">
        <w:rPr>
          <w:sz w:val="24"/>
          <w:szCs w:val="24"/>
        </w:rPr>
        <w:t xml:space="preserve"> criação de uma área coberta</w:t>
      </w:r>
      <w:r w:rsidR="002A6425">
        <w:rPr>
          <w:sz w:val="24"/>
          <w:szCs w:val="24"/>
        </w:rPr>
        <w:t xml:space="preserve"> interna</w:t>
      </w:r>
      <w:r w:rsidR="00B625BE">
        <w:rPr>
          <w:sz w:val="24"/>
          <w:szCs w:val="24"/>
        </w:rPr>
        <w:t xml:space="preserve">, troca </w:t>
      </w:r>
      <w:r w:rsidR="003A3CFD">
        <w:rPr>
          <w:sz w:val="24"/>
          <w:szCs w:val="24"/>
        </w:rPr>
        <w:t xml:space="preserve">de todo forro avariado da escola, reconstrução das instalações elétricas e </w:t>
      </w:r>
      <w:proofErr w:type="spellStart"/>
      <w:r w:rsidR="003A3CFD">
        <w:rPr>
          <w:sz w:val="24"/>
          <w:szCs w:val="24"/>
        </w:rPr>
        <w:t>hidrossanitárias</w:t>
      </w:r>
      <w:proofErr w:type="spellEnd"/>
      <w:r w:rsidR="003A3CFD">
        <w:rPr>
          <w:sz w:val="24"/>
          <w:szCs w:val="24"/>
        </w:rPr>
        <w:t>, e</w:t>
      </w:r>
      <w:r w:rsidR="00B625BE">
        <w:rPr>
          <w:sz w:val="24"/>
          <w:szCs w:val="24"/>
        </w:rPr>
        <w:t xml:space="preserve"> construção de muro na divisa oeste.</w:t>
      </w:r>
      <w:r w:rsidR="00B22241">
        <w:rPr>
          <w:sz w:val="24"/>
          <w:szCs w:val="24"/>
        </w:rPr>
        <w:t xml:space="preserve"> </w:t>
      </w:r>
      <w:r w:rsidR="00B625BE">
        <w:rPr>
          <w:sz w:val="24"/>
          <w:szCs w:val="24"/>
        </w:rPr>
        <w:t xml:space="preserve">A reforma </w:t>
      </w:r>
      <w:r w:rsidR="00B22241">
        <w:rPr>
          <w:sz w:val="24"/>
          <w:szCs w:val="24"/>
        </w:rPr>
        <w:t>resulta</w:t>
      </w:r>
      <w:r w:rsidR="00B625BE">
        <w:rPr>
          <w:sz w:val="24"/>
          <w:szCs w:val="24"/>
        </w:rPr>
        <w:t>rá</w:t>
      </w:r>
      <w:r w:rsidR="00B22241">
        <w:rPr>
          <w:sz w:val="24"/>
          <w:szCs w:val="24"/>
        </w:rPr>
        <w:t xml:space="preserve"> </w:t>
      </w:r>
      <w:r w:rsidR="00B625BE">
        <w:rPr>
          <w:sz w:val="24"/>
          <w:szCs w:val="24"/>
        </w:rPr>
        <w:t xml:space="preserve">em um </w:t>
      </w:r>
      <w:r w:rsidR="00B22241">
        <w:rPr>
          <w:sz w:val="24"/>
          <w:szCs w:val="24"/>
        </w:rPr>
        <w:t xml:space="preserve">espaço mais adequado </w:t>
      </w:r>
      <w:r w:rsidR="006E2605">
        <w:rPr>
          <w:sz w:val="24"/>
          <w:szCs w:val="24"/>
        </w:rPr>
        <w:t xml:space="preserve">para </w:t>
      </w:r>
      <w:r w:rsidR="00B22241">
        <w:rPr>
          <w:sz w:val="24"/>
          <w:szCs w:val="24"/>
        </w:rPr>
        <w:t>o desenvolvimento</w:t>
      </w:r>
      <w:r w:rsidR="006E2605">
        <w:rPr>
          <w:sz w:val="24"/>
          <w:szCs w:val="24"/>
        </w:rPr>
        <w:t xml:space="preserve"> das atividades </w:t>
      </w:r>
      <w:r w:rsidR="00922CE8">
        <w:rPr>
          <w:sz w:val="24"/>
          <w:szCs w:val="24"/>
        </w:rPr>
        <w:t>da escola</w:t>
      </w:r>
      <w:r w:rsidR="00F364D1">
        <w:rPr>
          <w:sz w:val="24"/>
          <w:szCs w:val="24"/>
        </w:rPr>
        <w:t>.</w:t>
      </w:r>
    </w:p>
    <w:p w:rsidR="0054120E" w:rsidRDefault="006E2605" w:rsidP="00C512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20E">
        <w:rPr>
          <w:sz w:val="24"/>
          <w:szCs w:val="24"/>
        </w:rPr>
        <w:t xml:space="preserve">  </w:t>
      </w:r>
      <w:r w:rsidR="000C34E7">
        <w:rPr>
          <w:sz w:val="24"/>
          <w:szCs w:val="24"/>
        </w:rPr>
        <w:t xml:space="preserve">          </w:t>
      </w:r>
      <w:r w:rsidR="006E7B32" w:rsidRPr="0054120E">
        <w:rPr>
          <w:sz w:val="24"/>
          <w:szCs w:val="24"/>
        </w:rPr>
        <w:t xml:space="preserve">A mão-de-obra e os materiais a serem utilizados serão de boa qualidade e acabamento, em obediência ás especificações técnicas e ficará a critério da fiscalização impugnar qualquer serviço que não satisfaça o padrão especificado. </w:t>
      </w:r>
    </w:p>
    <w:p w:rsidR="0097377B" w:rsidRDefault="0097377B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2.Fundações</w:t>
      </w:r>
    </w:p>
    <w:p w:rsidR="0097377B" w:rsidRDefault="0097377B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 Paredes Internas</w:t>
      </w:r>
    </w:p>
    <w:p w:rsidR="0097377B" w:rsidRDefault="0097377B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97377B">
        <w:rPr>
          <w:sz w:val="24"/>
          <w:szCs w:val="24"/>
        </w:rPr>
        <w:t>So</w:t>
      </w:r>
      <w:r>
        <w:rPr>
          <w:sz w:val="24"/>
          <w:szCs w:val="24"/>
        </w:rPr>
        <w:t>b as novas paredes internas q</w:t>
      </w:r>
      <w:r w:rsidR="005A6401">
        <w:rPr>
          <w:sz w:val="24"/>
          <w:szCs w:val="24"/>
        </w:rPr>
        <w:t>ue definirão os novos banheiros</w:t>
      </w:r>
      <w:r>
        <w:rPr>
          <w:sz w:val="24"/>
          <w:szCs w:val="24"/>
        </w:rPr>
        <w:t xml:space="preserve"> executar fundação composta por 1 fieira de pedra </w:t>
      </w:r>
      <w:proofErr w:type="spellStart"/>
      <w:r>
        <w:rPr>
          <w:sz w:val="24"/>
          <w:szCs w:val="24"/>
        </w:rPr>
        <w:t>gres</w:t>
      </w:r>
      <w:proofErr w:type="spellEnd"/>
      <w:r>
        <w:rPr>
          <w:sz w:val="24"/>
          <w:szCs w:val="24"/>
        </w:rPr>
        <w:t>, assentada em cava a ser executada em profundidade compatível com o nivelamento final do piso, fundo regul</w:t>
      </w:r>
      <w:r w:rsidR="005A6401">
        <w:rPr>
          <w:sz w:val="24"/>
          <w:szCs w:val="24"/>
        </w:rPr>
        <w:t>a</w:t>
      </w:r>
      <w:r>
        <w:rPr>
          <w:sz w:val="24"/>
          <w:szCs w:val="24"/>
        </w:rPr>
        <w:t>ri</w:t>
      </w:r>
      <w:r w:rsidR="005A6401">
        <w:rPr>
          <w:sz w:val="24"/>
          <w:szCs w:val="24"/>
        </w:rPr>
        <w:t xml:space="preserve">zado com areia, sobre a qual será executada viga baldrame, de seção 10x20cm, armada com 4 ferros ¼”, </w:t>
      </w:r>
      <w:proofErr w:type="spellStart"/>
      <w:r w:rsidR="005A6401">
        <w:rPr>
          <w:sz w:val="24"/>
          <w:szCs w:val="24"/>
        </w:rPr>
        <w:t>estrivados</w:t>
      </w:r>
      <w:proofErr w:type="spellEnd"/>
      <w:r w:rsidR="005A6401">
        <w:rPr>
          <w:sz w:val="24"/>
          <w:szCs w:val="24"/>
        </w:rPr>
        <w:t xml:space="preserve"> a cada 20 cm com ferro 4.2. A </w:t>
      </w:r>
      <w:proofErr w:type="spellStart"/>
      <w:r w:rsidR="005A6401">
        <w:rPr>
          <w:sz w:val="24"/>
          <w:szCs w:val="24"/>
        </w:rPr>
        <w:t>superficie</w:t>
      </w:r>
      <w:proofErr w:type="spellEnd"/>
      <w:r w:rsidR="005A6401">
        <w:rPr>
          <w:sz w:val="24"/>
          <w:szCs w:val="24"/>
        </w:rPr>
        <w:t xml:space="preserve"> da viga deverá receber tratamento com material impermeabilizante.</w:t>
      </w:r>
    </w:p>
    <w:p w:rsidR="005A6401" w:rsidRDefault="005A6401" w:rsidP="00C512BE">
      <w:pPr>
        <w:jc w:val="both"/>
        <w:rPr>
          <w:b/>
          <w:sz w:val="24"/>
          <w:szCs w:val="24"/>
        </w:rPr>
      </w:pPr>
      <w:r w:rsidRPr="005A6401">
        <w:rPr>
          <w:b/>
          <w:sz w:val="24"/>
          <w:szCs w:val="24"/>
        </w:rPr>
        <w:t>2.2 Muro</w:t>
      </w:r>
    </w:p>
    <w:p w:rsidR="005A6401" w:rsidRDefault="005A6401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5A6401">
        <w:rPr>
          <w:sz w:val="24"/>
          <w:szCs w:val="24"/>
        </w:rPr>
        <w:t>A fundação</w:t>
      </w:r>
      <w:r>
        <w:rPr>
          <w:sz w:val="24"/>
          <w:szCs w:val="24"/>
        </w:rPr>
        <w:t xml:space="preserve"> do muro deverá apresentar sapatas a cada 5m no sentido do </w:t>
      </w:r>
      <w:r w:rsidR="002A6425">
        <w:rPr>
          <w:sz w:val="24"/>
          <w:szCs w:val="24"/>
        </w:rPr>
        <w:t>comprimento do mesmo</w:t>
      </w:r>
      <w:r w:rsidR="00AD24AD">
        <w:rPr>
          <w:sz w:val="24"/>
          <w:szCs w:val="24"/>
        </w:rPr>
        <w:t xml:space="preserve">, com dimensões de 45x45x30cm, composta por duas fiadas de pedra </w:t>
      </w:r>
      <w:proofErr w:type="spellStart"/>
      <w:r w:rsidR="00AD24AD">
        <w:rPr>
          <w:sz w:val="24"/>
          <w:szCs w:val="24"/>
        </w:rPr>
        <w:t>gres</w:t>
      </w:r>
      <w:proofErr w:type="spellEnd"/>
      <w:r w:rsidR="00AD24AD">
        <w:rPr>
          <w:sz w:val="24"/>
          <w:szCs w:val="24"/>
        </w:rPr>
        <w:t>, assentadas em sentidos opostos a 1ª da 2ª, sobre fundo de cava regularizado com camada de 5cm de concreto, armada com malha de ferro 4.2.</w:t>
      </w:r>
    </w:p>
    <w:p w:rsidR="00AD24AD" w:rsidRPr="005A6401" w:rsidRDefault="00F27421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24AD">
        <w:rPr>
          <w:sz w:val="24"/>
          <w:szCs w:val="24"/>
        </w:rPr>
        <w:t xml:space="preserve">Sobre as sapatas será executada 1 fiada de pedra </w:t>
      </w:r>
      <w:proofErr w:type="spellStart"/>
      <w:r w:rsidR="00AD24AD">
        <w:rPr>
          <w:sz w:val="24"/>
          <w:szCs w:val="24"/>
        </w:rPr>
        <w:t>gres</w:t>
      </w:r>
      <w:proofErr w:type="spellEnd"/>
      <w:r w:rsidR="00AD24AD">
        <w:rPr>
          <w:sz w:val="24"/>
          <w:szCs w:val="24"/>
        </w:rPr>
        <w:t>, que suportará ainda a</w:t>
      </w:r>
      <w:r>
        <w:rPr>
          <w:sz w:val="24"/>
          <w:szCs w:val="24"/>
        </w:rPr>
        <w:t xml:space="preserve"> viga de baldrame, com seção 10x</w:t>
      </w:r>
      <w:r w:rsidR="00AD24AD">
        <w:rPr>
          <w:sz w:val="24"/>
          <w:szCs w:val="24"/>
        </w:rPr>
        <w:t xml:space="preserve">30 cm, em concreto armado com 4 ferros 5/16”, </w:t>
      </w:r>
      <w:proofErr w:type="spellStart"/>
      <w:r w:rsidR="00AD24AD">
        <w:rPr>
          <w:sz w:val="24"/>
          <w:szCs w:val="24"/>
        </w:rPr>
        <w:t>estrivados</w:t>
      </w:r>
      <w:proofErr w:type="spellEnd"/>
      <w:r w:rsidR="00AD24AD">
        <w:rPr>
          <w:sz w:val="24"/>
          <w:szCs w:val="24"/>
        </w:rPr>
        <w:t xml:space="preserve"> a cada 20 cm com ferro 4.2</w:t>
      </w:r>
      <w:r>
        <w:rPr>
          <w:sz w:val="24"/>
          <w:szCs w:val="24"/>
        </w:rPr>
        <w:t>.   A superfície da viga deverá receber tratamento com material impermeabilizante.</w:t>
      </w:r>
    </w:p>
    <w:p w:rsidR="006E7B32" w:rsidRPr="0054120E" w:rsidRDefault="00B509C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54120E">
        <w:rPr>
          <w:b/>
          <w:sz w:val="24"/>
          <w:szCs w:val="24"/>
        </w:rPr>
        <w:t>.</w:t>
      </w:r>
      <w:r w:rsidR="006E7B32" w:rsidRPr="0054120E">
        <w:rPr>
          <w:b/>
          <w:sz w:val="24"/>
          <w:szCs w:val="24"/>
        </w:rPr>
        <w:t xml:space="preserve">Alvenarias </w:t>
      </w:r>
    </w:p>
    <w:p w:rsidR="0054120E" w:rsidRDefault="00B509C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120E">
        <w:rPr>
          <w:b/>
          <w:sz w:val="24"/>
          <w:szCs w:val="24"/>
        </w:rPr>
        <w:t xml:space="preserve">.1 </w:t>
      </w:r>
      <w:r>
        <w:rPr>
          <w:b/>
          <w:sz w:val="24"/>
          <w:szCs w:val="24"/>
        </w:rPr>
        <w:t>Alvenarias internas</w:t>
      </w:r>
    </w:p>
    <w:p w:rsidR="0054120E" w:rsidRDefault="0054120E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5826">
        <w:rPr>
          <w:sz w:val="24"/>
          <w:szCs w:val="24"/>
        </w:rPr>
        <w:t xml:space="preserve">   </w:t>
      </w:r>
      <w:r w:rsidR="00B509CE">
        <w:rPr>
          <w:sz w:val="24"/>
          <w:szCs w:val="24"/>
        </w:rPr>
        <w:t xml:space="preserve">      </w:t>
      </w:r>
      <w:r w:rsidR="00436147" w:rsidRPr="0054120E">
        <w:rPr>
          <w:sz w:val="24"/>
          <w:szCs w:val="24"/>
        </w:rPr>
        <w:t>A</w:t>
      </w:r>
      <w:r w:rsidR="00085826">
        <w:rPr>
          <w:sz w:val="24"/>
          <w:szCs w:val="24"/>
        </w:rPr>
        <w:t>s</w:t>
      </w:r>
      <w:r w:rsidR="00436147" w:rsidRPr="0054120E">
        <w:rPr>
          <w:sz w:val="24"/>
          <w:szCs w:val="24"/>
        </w:rPr>
        <w:t xml:space="preserve"> paredes</w:t>
      </w:r>
      <w:r w:rsidR="00085826">
        <w:rPr>
          <w:sz w:val="24"/>
          <w:szCs w:val="24"/>
        </w:rPr>
        <w:t xml:space="preserve"> </w:t>
      </w:r>
      <w:r w:rsidR="00371B45">
        <w:rPr>
          <w:sz w:val="24"/>
          <w:szCs w:val="24"/>
        </w:rPr>
        <w:t xml:space="preserve">a serem construídas </w:t>
      </w:r>
      <w:r w:rsidR="00085826">
        <w:rPr>
          <w:sz w:val="24"/>
          <w:szCs w:val="24"/>
        </w:rPr>
        <w:t xml:space="preserve">serão em alvenaria de tijolo de 6 furos, </w:t>
      </w:r>
      <w:r w:rsidR="005B34CB">
        <w:rPr>
          <w:sz w:val="24"/>
          <w:szCs w:val="24"/>
        </w:rPr>
        <w:t>padrão 9x14x19</w:t>
      </w:r>
      <w:r w:rsidR="000C34E7">
        <w:rPr>
          <w:sz w:val="24"/>
          <w:szCs w:val="24"/>
        </w:rPr>
        <w:t>cm,</w:t>
      </w:r>
      <w:r w:rsidR="005B34CB">
        <w:rPr>
          <w:sz w:val="24"/>
          <w:szCs w:val="24"/>
        </w:rPr>
        <w:t xml:space="preserve"> </w:t>
      </w:r>
      <w:r w:rsidR="00085826">
        <w:rPr>
          <w:sz w:val="24"/>
          <w:szCs w:val="24"/>
        </w:rPr>
        <w:t>assentados com argamassa no traço 1:7</w:t>
      </w:r>
      <w:r w:rsidR="000C34E7">
        <w:rPr>
          <w:sz w:val="24"/>
          <w:szCs w:val="24"/>
        </w:rPr>
        <w:t xml:space="preserve"> de modo que cada fiada fique com </w:t>
      </w:r>
      <w:r w:rsidR="00922CE8">
        <w:rPr>
          <w:sz w:val="24"/>
          <w:szCs w:val="24"/>
        </w:rPr>
        <w:t>14</w:t>
      </w:r>
      <w:r w:rsidR="00922465">
        <w:rPr>
          <w:sz w:val="24"/>
          <w:szCs w:val="24"/>
        </w:rPr>
        <w:t xml:space="preserve"> </w:t>
      </w:r>
      <w:r w:rsidR="000C34E7">
        <w:rPr>
          <w:sz w:val="24"/>
          <w:szCs w:val="24"/>
        </w:rPr>
        <w:t xml:space="preserve">cm de altura e </w:t>
      </w:r>
      <w:r w:rsidR="00922CE8">
        <w:rPr>
          <w:sz w:val="24"/>
          <w:szCs w:val="24"/>
        </w:rPr>
        <w:t>9</w:t>
      </w:r>
      <w:r w:rsidR="00922465">
        <w:rPr>
          <w:sz w:val="24"/>
          <w:szCs w:val="24"/>
        </w:rPr>
        <w:t xml:space="preserve"> </w:t>
      </w:r>
      <w:r w:rsidR="000C34E7">
        <w:rPr>
          <w:sz w:val="24"/>
          <w:szCs w:val="24"/>
        </w:rPr>
        <w:t>cm de largura</w:t>
      </w:r>
      <w:r w:rsidR="00436147" w:rsidRPr="0054120E">
        <w:rPr>
          <w:sz w:val="24"/>
          <w:szCs w:val="24"/>
        </w:rPr>
        <w:t xml:space="preserve">, </w:t>
      </w:r>
      <w:proofErr w:type="spellStart"/>
      <w:r w:rsidR="00906444">
        <w:rPr>
          <w:sz w:val="24"/>
          <w:szCs w:val="24"/>
        </w:rPr>
        <w:t>chapiscadas</w:t>
      </w:r>
      <w:proofErr w:type="spellEnd"/>
      <w:r w:rsidR="00906444">
        <w:rPr>
          <w:sz w:val="24"/>
          <w:szCs w:val="24"/>
        </w:rPr>
        <w:t xml:space="preserve"> e rebocadas</w:t>
      </w:r>
      <w:r w:rsidR="00436147" w:rsidRPr="0054120E">
        <w:rPr>
          <w:sz w:val="24"/>
          <w:szCs w:val="24"/>
        </w:rPr>
        <w:t>,</w:t>
      </w:r>
      <w:r w:rsidR="00906444">
        <w:rPr>
          <w:sz w:val="24"/>
          <w:szCs w:val="24"/>
        </w:rPr>
        <w:t xml:space="preserve"> in</w:t>
      </w:r>
      <w:r w:rsidR="000C34E7">
        <w:rPr>
          <w:sz w:val="24"/>
          <w:szCs w:val="24"/>
        </w:rPr>
        <w:t xml:space="preserve">terna e externamente </w:t>
      </w:r>
      <w:r w:rsidR="00906444">
        <w:rPr>
          <w:sz w:val="24"/>
          <w:szCs w:val="24"/>
        </w:rPr>
        <w:t>e preparadas para receber pintura de acabamento.</w:t>
      </w:r>
      <w:r w:rsidR="00436147" w:rsidRPr="0054120E">
        <w:rPr>
          <w:sz w:val="24"/>
          <w:szCs w:val="24"/>
        </w:rPr>
        <w:t xml:space="preserve"> </w:t>
      </w:r>
    </w:p>
    <w:p w:rsidR="002A6425" w:rsidRDefault="00E869E9" w:rsidP="00B509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Será feito em todas aberturas e vãos novos</w:t>
      </w:r>
      <w:r w:rsidR="005454BD">
        <w:rPr>
          <w:sz w:val="24"/>
          <w:szCs w:val="24"/>
        </w:rPr>
        <w:t>,</w:t>
      </w:r>
      <w:r>
        <w:rPr>
          <w:sz w:val="24"/>
          <w:szCs w:val="24"/>
        </w:rPr>
        <w:t xml:space="preserve"> vergas e </w:t>
      </w:r>
      <w:proofErr w:type="spellStart"/>
      <w:r>
        <w:rPr>
          <w:sz w:val="24"/>
          <w:szCs w:val="24"/>
        </w:rPr>
        <w:t>contravergas</w:t>
      </w:r>
      <w:proofErr w:type="spellEnd"/>
      <w:r>
        <w:rPr>
          <w:sz w:val="24"/>
          <w:szCs w:val="24"/>
        </w:rPr>
        <w:t xml:space="preserve"> de concreto</w:t>
      </w:r>
      <w:r w:rsidR="005454BD">
        <w:rPr>
          <w:sz w:val="24"/>
          <w:szCs w:val="24"/>
        </w:rPr>
        <w:t xml:space="preserve"> armado com 4 barras ferro 6mm altura de 10cm e transpasse de 20cm para cada lado, estribadas a cada </w:t>
      </w:r>
      <w:r w:rsidR="00922465">
        <w:rPr>
          <w:sz w:val="24"/>
          <w:szCs w:val="24"/>
        </w:rPr>
        <w:t>20</w:t>
      </w:r>
      <w:r w:rsidR="005454BD">
        <w:rPr>
          <w:sz w:val="24"/>
          <w:szCs w:val="24"/>
        </w:rPr>
        <w:t xml:space="preserve"> cm.</w:t>
      </w:r>
    </w:p>
    <w:p w:rsidR="002A6425" w:rsidRDefault="002A6425" w:rsidP="002A6425">
      <w:pPr>
        <w:jc w:val="both"/>
        <w:rPr>
          <w:b/>
          <w:sz w:val="24"/>
          <w:szCs w:val="24"/>
        </w:rPr>
      </w:pPr>
      <w:r w:rsidRPr="002A6425">
        <w:rPr>
          <w:b/>
          <w:sz w:val="24"/>
          <w:szCs w:val="24"/>
        </w:rPr>
        <w:t>3.2 Alvenarias dos oitões</w:t>
      </w:r>
    </w:p>
    <w:p w:rsidR="0014058F" w:rsidRDefault="0014058F" w:rsidP="002A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A6425" w:rsidRPr="002A6425">
        <w:rPr>
          <w:sz w:val="24"/>
          <w:szCs w:val="24"/>
        </w:rPr>
        <w:t xml:space="preserve"> F</w:t>
      </w:r>
      <w:r w:rsidR="002A6425">
        <w:rPr>
          <w:sz w:val="24"/>
          <w:szCs w:val="24"/>
        </w:rPr>
        <w:t>ace a mudança</w:t>
      </w:r>
      <w:r>
        <w:rPr>
          <w:sz w:val="24"/>
          <w:szCs w:val="24"/>
        </w:rPr>
        <w:t xml:space="preserve"> dos caimentos do telhado, as alvenarias dos oitões atuais deverão ser demolidas, até ficarem todas as paredes com a altura de </w:t>
      </w:r>
      <w:proofErr w:type="spellStart"/>
      <w:r>
        <w:rPr>
          <w:sz w:val="24"/>
          <w:szCs w:val="24"/>
        </w:rPr>
        <w:t>aptoximadamente</w:t>
      </w:r>
      <w:proofErr w:type="spellEnd"/>
      <w:r>
        <w:rPr>
          <w:sz w:val="24"/>
          <w:szCs w:val="24"/>
        </w:rPr>
        <w:t xml:space="preserve"> 2,70 metros.   </w:t>
      </w:r>
    </w:p>
    <w:p w:rsidR="00B509CE" w:rsidRPr="002A6425" w:rsidRDefault="0014058F" w:rsidP="002A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Será executada então cinta de coroamento, com seção de 15 x 10 cm, </w:t>
      </w:r>
      <w:r w:rsidR="006A2665">
        <w:rPr>
          <w:sz w:val="24"/>
          <w:szCs w:val="24"/>
        </w:rPr>
        <w:t xml:space="preserve">armada com 4 ferros 4.2, </w:t>
      </w:r>
      <w:proofErr w:type="spellStart"/>
      <w:r w:rsidR="006A2665">
        <w:rPr>
          <w:sz w:val="24"/>
          <w:szCs w:val="24"/>
        </w:rPr>
        <w:t>estrivados</w:t>
      </w:r>
      <w:proofErr w:type="spellEnd"/>
      <w:r w:rsidR="006A2665">
        <w:rPr>
          <w:sz w:val="24"/>
          <w:szCs w:val="24"/>
        </w:rPr>
        <w:t xml:space="preserve"> a cada 20 cm com o mesmo ferro, </w:t>
      </w:r>
      <w:r>
        <w:rPr>
          <w:sz w:val="24"/>
          <w:szCs w:val="24"/>
        </w:rPr>
        <w:t>sobre todas as paredes externas, exceção feita a parede oes</w:t>
      </w:r>
      <w:r w:rsidR="006A2665">
        <w:rPr>
          <w:sz w:val="24"/>
          <w:szCs w:val="24"/>
        </w:rPr>
        <w:t>te, divisa com os novos módulos.  Sobre a referida cinta, serão erguidos os novos oitões, nos mesmos moldes das demais alvenarias, que deverão receber chapisco em ambas as faces e reboco apenas nas faces externas.</w:t>
      </w:r>
      <w:r>
        <w:rPr>
          <w:sz w:val="24"/>
          <w:szCs w:val="24"/>
        </w:rPr>
        <w:t xml:space="preserve"> </w:t>
      </w:r>
      <w:r w:rsidR="00E869E9" w:rsidRPr="002A6425">
        <w:rPr>
          <w:sz w:val="24"/>
          <w:szCs w:val="24"/>
        </w:rPr>
        <w:t xml:space="preserve"> </w:t>
      </w:r>
      <w:r w:rsidR="00B509CE" w:rsidRPr="002A6425">
        <w:rPr>
          <w:sz w:val="24"/>
          <w:szCs w:val="24"/>
        </w:rPr>
        <w:t xml:space="preserve"> </w:t>
      </w:r>
    </w:p>
    <w:p w:rsidR="00B509CE" w:rsidRDefault="002A6425" w:rsidP="00B50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B509CE">
        <w:rPr>
          <w:b/>
          <w:sz w:val="24"/>
          <w:szCs w:val="24"/>
        </w:rPr>
        <w:t xml:space="preserve"> Alvenaria do muro</w:t>
      </w:r>
    </w:p>
    <w:p w:rsidR="006A2665" w:rsidRDefault="00B509CE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F39ED" w:rsidRPr="005F39ED">
        <w:rPr>
          <w:sz w:val="24"/>
          <w:szCs w:val="24"/>
        </w:rPr>
        <w:t>Sobre</w:t>
      </w:r>
      <w:r w:rsidR="005F39ED">
        <w:rPr>
          <w:sz w:val="24"/>
          <w:szCs w:val="24"/>
        </w:rPr>
        <w:t xml:space="preserve"> a viga de baldrame devidamente impermeabilizada deverá ser assentada alvenaria em tijolos de 6 furos, padrão 9x14x19, em fiadas que tenham 14 cm de altura e 9 cm de largura, com argamassa no traço 1/7, devidamente alinhadas e aprumadas.   A cada 3 metros de parede, incluindo o </w:t>
      </w:r>
      <w:proofErr w:type="spellStart"/>
      <w:r w:rsidR="005F39ED">
        <w:rPr>
          <w:sz w:val="24"/>
          <w:szCs w:val="24"/>
        </w:rPr>
        <w:t>inicio</w:t>
      </w:r>
      <w:proofErr w:type="spellEnd"/>
      <w:r w:rsidR="005F39ED">
        <w:rPr>
          <w:sz w:val="24"/>
          <w:szCs w:val="24"/>
        </w:rPr>
        <w:t xml:space="preserve"> e o fim da mesma, </w:t>
      </w:r>
      <w:r w:rsidR="000E11C9">
        <w:rPr>
          <w:sz w:val="24"/>
          <w:szCs w:val="24"/>
        </w:rPr>
        <w:t>deverão ser deixados vãos com 15</w:t>
      </w:r>
      <w:r w:rsidR="005F39ED">
        <w:rPr>
          <w:sz w:val="24"/>
          <w:szCs w:val="24"/>
        </w:rPr>
        <w:t xml:space="preserve"> cm </w:t>
      </w:r>
      <w:r w:rsidR="000E11C9">
        <w:rPr>
          <w:sz w:val="24"/>
          <w:szCs w:val="24"/>
        </w:rPr>
        <w:t>de largura, que</w:t>
      </w:r>
      <w:r w:rsidR="005F39ED">
        <w:rPr>
          <w:sz w:val="24"/>
          <w:szCs w:val="24"/>
        </w:rPr>
        <w:t xml:space="preserve"> deverão ser preenchidos com concreto, armado com 4 ferros 4.2 e </w:t>
      </w:r>
      <w:proofErr w:type="spellStart"/>
      <w:r w:rsidR="005F39ED">
        <w:rPr>
          <w:sz w:val="24"/>
          <w:szCs w:val="24"/>
        </w:rPr>
        <w:t>estrivados</w:t>
      </w:r>
      <w:proofErr w:type="spellEnd"/>
      <w:r w:rsidR="005F39ED">
        <w:rPr>
          <w:sz w:val="24"/>
          <w:szCs w:val="24"/>
        </w:rPr>
        <w:t xml:space="preserve"> a cada 20 cm com o mesmo ferro.   No coroamento desta alvenaria deverá ser executada cinta de amarração, seção 10x10 cm, armada com 4 ferros de ¼”, </w:t>
      </w:r>
      <w:proofErr w:type="spellStart"/>
      <w:r w:rsidR="005F39ED">
        <w:rPr>
          <w:sz w:val="24"/>
          <w:szCs w:val="24"/>
        </w:rPr>
        <w:t>estrivados</w:t>
      </w:r>
      <w:proofErr w:type="spellEnd"/>
      <w:r w:rsidR="005F39ED">
        <w:rPr>
          <w:sz w:val="24"/>
          <w:szCs w:val="24"/>
        </w:rPr>
        <w:t xml:space="preserve"> a cada</w:t>
      </w:r>
      <w:r w:rsidR="000E11C9">
        <w:rPr>
          <w:sz w:val="24"/>
          <w:szCs w:val="24"/>
        </w:rPr>
        <w:t xml:space="preserve"> 20 cm com ferro 4.2, de modo que o conjunto desta alvenaria alcance a altura de 2 metros, a contar a face superior da viga de baldrame até a face superior da cinta de amarração. Esta alvenaria deverá receber, em ambas as faces, além de chapisco, reboco com espessura média de 1,5 cm.</w:t>
      </w:r>
    </w:p>
    <w:p w:rsidR="00530AB2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30AB2" w:rsidRPr="00530AB2">
        <w:rPr>
          <w:b/>
          <w:sz w:val="24"/>
          <w:szCs w:val="24"/>
        </w:rPr>
        <w:t xml:space="preserve">. Esquadrias </w:t>
      </w:r>
    </w:p>
    <w:p w:rsidR="00743B14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425A5">
        <w:rPr>
          <w:b/>
          <w:sz w:val="24"/>
          <w:szCs w:val="24"/>
        </w:rPr>
        <w:t>.1 Janelas</w:t>
      </w:r>
    </w:p>
    <w:p w:rsidR="009425A5" w:rsidRDefault="009425A5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As janelas </w:t>
      </w:r>
      <w:r w:rsidR="00056D89">
        <w:rPr>
          <w:sz w:val="24"/>
          <w:szCs w:val="24"/>
        </w:rPr>
        <w:t xml:space="preserve">dos sanitários </w:t>
      </w:r>
      <w:r>
        <w:rPr>
          <w:sz w:val="24"/>
          <w:szCs w:val="24"/>
        </w:rPr>
        <w:t xml:space="preserve">existentes </w:t>
      </w:r>
      <w:r w:rsidR="00056D89">
        <w:rPr>
          <w:sz w:val="24"/>
          <w:szCs w:val="24"/>
        </w:rPr>
        <w:t xml:space="preserve">de madeira serão removidas e descartadas por estarem avariadas, no lugar serão colocadas janelas tipo </w:t>
      </w:r>
      <w:proofErr w:type="spellStart"/>
      <w:r w:rsidR="00056D89">
        <w:rPr>
          <w:sz w:val="24"/>
          <w:szCs w:val="24"/>
        </w:rPr>
        <w:t>maxim-ar</w:t>
      </w:r>
      <w:proofErr w:type="spellEnd"/>
      <w:r w:rsidR="00922465">
        <w:rPr>
          <w:sz w:val="24"/>
          <w:szCs w:val="24"/>
        </w:rPr>
        <w:t>,</w:t>
      </w:r>
      <w:r w:rsidR="00056D89">
        <w:rPr>
          <w:sz w:val="24"/>
          <w:szCs w:val="24"/>
        </w:rPr>
        <w:t xml:space="preserve"> </w:t>
      </w:r>
      <w:proofErr w:type="spellStart"/>
      <w:r w:rsidR="00922465">
        <w:rPr>
          <w:sz w:val="24"/>
          <w:szCs w:val="24"/>
        </w:rPr>
        <w:t>metalicas</w:t>
      </w:r>
      <w:proofErr w:type="spellEnd"/>
      <w:r w:rsidR="00056D89">
        <w:rPr>
          <w:sz w:val="24"/>
          <w:szCs w:val="24"/>
        </w:rPr>
        <w:t>,</w:t>
      </w:r>
      <w:r>
        <w:rPr>
          <w:sz w:val="24"/>
          <w:szCs w:val="24"/>
        </w:rPr>
        <w:t xml:space="preserve"> sendo sua fixação feita com massa forte, traço 1:1 na relação cimento/areia, ficando qualquer avaria com as mesmas p</w:t>
      </w:r>
      <w:r w:rsidR="000758D2">
        <w:rPr>
          <w:sz w:val="24"/>
          <w:szCs w:val="24"/>
        </w:rPr>
        <w:t>or conta da empresa contratada;</w:t>
      </w:r>
      <w:r>
        <w:rPr>
          <w:sz w:val="24"/>
          <w:szCs w:val="24"/>
        </w:rPr>
        <w:t xml:space="preserve"> </w:t>
      </w:r>
    </w:p>
    <w:p w:rsidR="00DD6283" w:rsidRDefault="00DD6283" w:rsidP="00C512BE">
      <w:pPr>
        <w:jc w:val="both"/>
        <w:rPr>
          <w:b/>
          <w:sz w:val="24"/>
          <w:szCs w:val="24"/>
        </w:rPr>
      </w:pPr>
    </w:p>
    <w:p w:rsidR="009425A5" w:rsidRPr="009425A5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9425A5" w:rsidRPr="009425A5">
        <w:rPr>
          <w:b/>
          <w:sz w:val="24"/>
          <w:szCs w:val="24"/>
        </w:rPr>
        <w:t>.2 Porta</w:t>
      </w:r>
      <w:r w:rsidR="00F20D67">
        <w:rPr>
          <w:b/>
          <w:sz w:val="24"/>
          <w:szCs w:val="24"/>
        </w:rPr>
        <w:t>s</w:t>
      </w:r>
    </w:p>
    <w:p w:rsidR="00BF1272" w:rsidRDefault="0010074C" w:rsidP="00522A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6283">
        <w:rPr>
          <w:sz w:val="24"/>
          <w:szCs w:val="24"/>
        </w:rPr>
        <w:t>s</w:t>
      </w:r>
      <w:r>
        <w:rPr>
          <w:sz w:val="24"/>
          <w:szCs w:val="24"/>
        </w:rPr>
        <w:t xml:space="preserve"> porta</w:t>
      </w:r>
      <w:r w:rsidR="00DD628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863CB">
        <w:rPr>
          <w:sz w:val="24"/>
          <w:szCs w:val="24"/>
        </w:rPr>
        <w:t xml:space="preserve">dos sanitários e depósito </w:t>
      </w:r>
      <w:r>
        <w:rPr>
          <w:sz w:val="24"/>
          <w:szCs w:val="24"/>
        </w:rPr>
        <w:t>existente</w:t>
      </w:r>
      <w:r w:rsidR="00DD6283">
        <w:rPr>
          <w:sz w:val="24"/>
          <w:szCs w:val="24"/>
        </w:rPr>
        <w:t>s</w:t>
      </w:r>
      <w:r w:rsidR="00C863CB">
        <w:rPr>
          <w:sz w:val="24"/>
          <w:szCs w:val="24"/>
        </w:rPr>
        <w:t xml:space="preserve"> serão removidas e </w:t>
      </w:r>
      <w:proofErr w:type="spellStart"/>
      <w:r w:rsidR="00C863CB">
        <w:rPr>
          <w:sz w:val="24"/>
          <w:szCs w:val="24"/>
        </w:rPr>
        <w:t>decartadas</w:t>
      </w:r>
      <w:proofErr w:type="spellEnd"/>
      <w:r w:rsidR="00C863CB">
        <w:rPr>
          <w:sz w:val="24"/>
          <w:szCs w:val="24"/>
        </w:rPr>
        <w:t xml:space="preserve"> por estarem avariadas. Os novos sanitários e depósito receberão portas de madeira </w:t>
      </w:r>
      <w:proofErr w:type="spellStart"/>
      <w:r w:rsidR="00C863CB">
        <w:rPr>
          <w:sz w:val="24"/>
          <w:szCs w:val="24"/>
        </w:rPr>
        <w:t>semi-oca</w:t>
      </w:r>
      <w:proofErr w:type="spellEnd"/>
      <w:r w:rsidR="00C863CB">
        <w:rPr>
          <w:sz w:val="24"/>
          <w:szCs w:val="24"/>
        </w:rPr>
        <w:t>,</w:t>
      </w:r>
      <w:r>
        <w:rPr>
          <w:sz w:val="24"/>
          <w:szCs w:val="24"/>
        </w:rPr>
        <w:t xml:space="preserve"> sendo sua fixação feita com massa forte, traço 1:1 na relação cimento/areia, ficando qualquer avaria com as mesmas por conta da empresa contratada; </w:t>
      </w:r>
    </w:p>
    <w:p w:rsidR="008E78B9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E78B9">
        <w:rPr>
          <w:b/>
          <w:sz w:val="24"/>
          <w:szCs w:val="24"/>
        </w:rPr>
        <w:t>.3 Vidros</w:t>
      </w:r>
    </w:p>
    <w:p w:rsidR="008E78B9" w:rsidRPr="008E78B9" w:rsidRDefault="008E78B9" w:rsidP="00522A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janelas localizadas no </w:t>
      </w:r>
      <w:proofErr w:type="spellStart"/>
      <w:r>
        <w:rPr>
          <w:sz w:val="24"/>
          <w:szCs w:val="24"/>
        </w:rPr>
        <w:t>shed</w:t>
      </w:r>
      <w:proofErr w:type="spellEnd"/>
      <w:r>
        <w:rPr>
          <w:sz w:val="24"/>
          <w:szCs w:val="24"/>
        </w:rPr>
        <w:t xml:space="preserve"> receberão vidros lisos</w:t>
      </w:r>
      <w:r w:rsidR="00D74EFA">
        <w:rPr>
          <w:sz w:val="24"/>
          <w:szCs w:val="24"/>
        </w:rPr>
        <w:t xml:space="preserve"> comuns</w:t>
      </w:r>
      <w:r>
        <w:rPr>
          <w:sz w:val="24"/>
          <w:szCs w:val="24"/>
        </w:rPr>
        <w:t xml:space="preserve"> e translúcidos de 3mm.</w:t>
      </w:r>
    </w:p>
    <w:p w:rsidR="00CA6C4C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A6C4C">
        <w:rPr>
          <w:b/>
          <w:sz w:val="24"/>
          <w:szCs w:val="24"/>
        </w:rPr>
        <w:t xml:space="preserve">. </w:t>
      </w:r>
      <w:r w:rsidR="000758D2">
        <w:rPr>
          <w:b/>
          <w:sz w:val="24"/>
          <w:szCs w:val="24"/>
        </w:rPr>
        <w:t>Pavimentação</w:t>
      </w:r>
    </w:p>
    <w:p w:rsidR="000758D2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0758D2">
        <w:rPr>
          <w:b/>
          <w:sz w:val="24"/>
          <w:szCs w:val="24"/>
        </w:rPr>
        <w:t xml:space="preserve">1 </w:t>
      </w:r>
      <w:proofErr w:type="spellStart"/>
      <w:r w:rsidR="000758D2">
        <w:rPr>
          <w:b/>
          <w:sz w:val="24"/>
          <w:szCs w:val="24"/>
        </w:rPr>
        <w:t>Contrapiso</w:t>
      </w:r>
      <w:proofErr w:type="spellEnd"/>
    </w:p>
    <w:p w:rsidR="000758D2" w:rsidRDefault="000758D2" w:rsidP="00C512BE">
      <w:pPr>
        <w:jc w:val="both"/>
        <w:rPr>
          <w:sz w:val="24"/>
          <w:szCs w:val="24"/>
        </w:rPr>
      </w:pPr>
      <w:r w:rsidRPr="000758D2">
        <w:rPr>
          <w:sz w:val="24"/>
          <w:szCs w:val="24"/>
        </w:rPr>
        <w:t xml:space="preserve">       Devido</w:t>
      </w:r>
      <w:r>
        <w:rPr>
          <w:sz w:val="24"/>
          <w:szCs w:val="24"/>
        </w:rPr>
        <w:t xml:space="preserve"> ao</w:t>
      </w:r>
      <w:r w:rsidR="00BF1272">
        <w:rPr>
          <w:sz w:val="24"/>
          <w:szCs w:val="24"/>
        </w:rPr>
        <w:t xml:space="preserve"> desnível existente entre a </w:t>
      </w:r>
      <w:r w:rsidR="00BA3347">
        <w:rPr>
          <w:sz w:val="24"/>
          <w:szCs w:val="24"/>
        </w:rPr>
        <w:t>circulação (onde será realizado os novos sanitários</w:t>
      </w:r>
      <w:r w:rsidR="00922465">
        <w:rPr>
          <w:sz w:val="24"/>
          <w:szCs w:val="24"/>
        </w:rPr>
        <w:t xml:space="preserve"> e entrada para o depósito</w:t>
      </w:r>
      <w:r w:rsidR="00BA3347">
        <w:rPr>
          <w:sz w:val="24"/>
          <w:szCs w:val="24"/>
        </w:rPr>
        <w:t>) e sanitários e salas existentes</w:t>
      </w:r>
      <w:r w:rsidR="000C34E7">
        <w:rPr>
          <w:sz w:val="24"/>
          <w:szCs w:val="24"/>
        </w:rPr>
        <w:t xml:space="preserve">, da ordem de </w:t>
      </w:r>
      <w:r w:rsidR="00BA3347">
        <w:rPr>
          <w:sz w:val="24"/>
          <w:szCs w:val="24"/>
        </w:rPr>
        <w:t xml:space="preserve">aproximadamente </w:t>
      </w:r>
      <w:r w:rsidR="000C34E7">
        <w:rPr>
          <w:sz w:val="24"/>
          <w:szCs w:val="24"/>
        </w:rPr>
        <w:t>12</w:t>
      </w:r>
      <w:r>
        <w:rPr>
          <w:sz w:val="24"/>
          <w:szCs w:val="24"/>
        </w:rPr>
        <w:t xml:space="preserve"> cm, executar</w:t>
      </w:r>
      <w:r w:rsidR="008A5DDC">
        <w:rPr>
          <w:sz w:val="24"/>
          <w:szCs w:val="24"/>
        </w:rPr>
        <w:t>, nesta última,</w:t>
      </w:r>
      <w:r>
        <w:rPr>
          <w:sz w:val="24"/>
          <w:szCs w:val="24"/>
        </w:rPr>
        <w:t xml:space="preserve"> colch</w:t>
      </w:r>
      <w:r w:rsidR="008A5DDC">
        <w:rPr>
          <w:sz w:val="24"/>
          <w:szCs w:val="24"/>
        </w:rPr>
        <w:t>ão de</w:t>
      </w:r>
      <w:r w:rsidR="00BF1272">
        <w:rPr>
          <w:sz w:val="24"/>
          <w:szCs w:val="24"/>
        </w:rPr>
        <w:t xml:space="preserve"> brita nº 1 com altura de 7</w:t>
      </w:r>
      <w:r>
        <w:rPr>
          <w:sz w:val="24"/>
          <w:szCs w:val="24"/>
        </w:rPr>
        <w:t xml:space="preserve"> cm </w:t>
      </w:r>
      <w:r w:rsidR="008A5DDC">
        <w:rPr>
          <w:sz w:val="24"/>
          <w:szCs w:val="24"/>
        </w:rPr>
        <w:t>seguido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contra</w:t>
      </w:r>
      <w:r w:rsidR="008A5DDC">
        <w:rPr>
          <w:sz w:val="24"/>
          <w:szCs w:val="24"/>
        </w:rPr>
        <w:t>piso</w:t>
      </w:r>
      <w:proofErr w:type="spellEnd"/>
      <w:r w:rsidR="008A5DDC">
        <w:rPr>
          <w:sz w:val="24"/>
          <w:szCs w:val="24"/>
        </w:rPr>
        <w:t xml:space="preserve"> com  cimento/areia, traço 1/3, na altura necessária para que, após o assentamento do n</w:t>
      </w:r>
      <w:r w:rsidR="00C817B1">
        <w:rPr>
          <w:sz w:val="24"/>
          <w:szCs w:val="24"/>
        </w:rPr>
        <w:t xml:space="preserve">ovo piso cerâmico na </w:t>
      </w:r>
      <w:r w:rsidR="00922465">
        <w:rPr>
          <w:sz w:val="24"/>
          <w:szCs w:val="24"/>
        </w:rPr>
        <w:t>referida</w:t>
      </w:r>
      <w:r w:rsidR="00C817B1">
        <w:rPr>
          <w:sz w:val="24"/>
          <w:szCs w:val="24"/>
        </w:rPr>
        <w:t xml:space="preserve"> área</w:t>
      </w:r>
      <w:r w:rsidR="00922465">
        <w:rPr>
          <w:sz w:val="24"/>
          <w:szCs w:val="24"/>
        </w:rPr>
        <w:t xml:space="preserve">, fique </w:t>
      </w:r>
      <w:proofErr w:type="spellStart"/>
      <w:r w:rsidR="00922465">
        <w:rPr>
          <w:sz w:val="24"/>
          <w:szCs w:val="24"/>
        </w:rPr>
        <w:t>esta</w:t>
      </w:r>
      <w:proofErr w:type="spellEnd"/>
      <w:r w:rsidR="00922465">
        <w:rPr>
          <w:sz w:val="24"/>
          <w:szCs w:val="24"/>
        </w:rPr>
        <w:t xml:space="preserve"> perfeitamente nivelada</w:t>
      </w:r>
      <w:r w:rsidR="008A5DDC">
        <w:rPr>
          <w:sz w:val="24"/>
          <w:szCs w:val="24"/>
        </w:rPr>
        <w:t xml:space="preserve"> com</w:t>
      </w:r>
      <w:r w:rsidR="00C817B1">
        <w:rPr>
          <w:sz w:val="24"/>
          <w:szCs w:val="24"/>
        </w:rPr>
        <w:t xml:space="preserve"> o</w:t>
      </w:r>
      <w:r w:rsidR="00922465">
        <w:rPr>
          <w:sz w:val="24"/>
          <w:szCs w:val="24"/>
        </w:rPr>
        <w:t>s demais espaços da escola</w:t>
      </w:r>
      <w:r w:rsidR="008A5DDC">
        <w:rPr>
          <w:sz w:val="24"/>
          <w:szCs w:val="24"/>
        </w:rPr>
        <w:t xml:space="preserve">; </w:t>
      </w:r>
    </w:p>
    <w:p w:rsidR="008A5DDC" w:rsidRPr="008A5DDC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A5DDC" w:rsidRPr="008A5DDC">
        <w:rPr>
          <w:b/>
          <w:sz w:val="24"/>
          <w:szCs w:val="24"/>
        </w:rPr>
        <w:t>.2 Piso</w:t>
      </w:r>
    </w:p>
    <w:p w:rsidR="000A1866" w:rsidRDefault="00CA6C4C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5DDC">
        <w:rPr>
          <w:sz w:val="24"/>
          <w:szCs w:val="24"/>
        </w:rPr>
        <w:t xml:space="preserve"> O novo piso cerâmico deverá ter padrão mínimo PI4, superfície opaca e lisa, </w:t>
      </w:r>
      <w:r w:rsidR="00586B7B">
        <w:rPr>
          <w:sz w:val="24"/>
          <w:szCs w:val="24"/>
        </w:rPr>
        <w:t>assentado com cimento-cola em espaçamento de 4mm, nas dimensões</w:t>
      </w:r>
      <w:r w:rsidR="00922465">
        <w:rPr>
          <w:sz w:val="24"/>
          <w:szCs w:val="24"/>
        </w:rPr>
        <w:t xml:space="preserve"> acima de 30 x 30 cm</w:t>
      </w:r>
      <w:r w:rsidR="00586B7B">
        <w:rPr>
          <w:sz w:val="24"/>
          <w:szCs w:val="24"/>
        </w:rPr>
        <w:t xml:space="preserve"> e core</w:t>
      </w:r>
      <w:r w:rsidR="00436AD1">
        <w:rPr>
          <w:sz w:val="24"/>
          <w:szCs w:val="24"/>
        </w:rPr>
        <w:t xml:space="preserve">s </w:t>
      </w:r>
      <w:r w:rsidR="00922465">
        <w:rPr>
          <w:sz w:val="24"/>
          <w:szCs w:val="24"/>
        </w:rPr>
        <w:t xml:space="preserve">a serem </w:t>
      </w:r>
      <w:proofErr w:type="spellStart"/>
      <w:r w:rsidR="00922465">
        <w:rPr>
          <w:sz w:val="24"/>
          <w:szCs w:val="24"/>
        </w:rPr>
        <w:t>definidadas</w:t>
      </w:r>
      <w:proofErr w:type="spellEnd"/>
      <w:r w:rsidR="00922465">
        <w:rPr>
          <w:sz w:val="24"/>
          <w:szCs w:val="24"/>
        </w:rPr>
        <w:t xml:space="preserve"> junto a direção da escola;</w:t>
      </w:r>
    </w:p>
    <w:p w:rsidR="00AF4F6C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51C55">
        <w:rPr>
          <w:b/>
          <w:sz w:val="24"/>
          <w:szCs w:val="24"/>
        </w:rPr>
        <w:t>. Revestimento</w:t>
      </w:r>
    </w:p>
    <w:p w:rsidR="00251C55" w:rsidRPr="00A141BB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51C55">
        <w:rPr>
          <w:b/>
          <w:sz w:val="24"/>
          <w:szCs w:val="24"/>
        </w:rPr>
        <w:t>.1 Pintura</w:t>
      </w:r>
    </w:p>
    <w:p w:rsidR="00AF4F6C" w:rsidRPr="00A141BB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F4F6C" w:rsidRPr="00A141BB">
        <w:rPr>
          <w:b/>
          <w:sz w:val="24"/>
          <w:szCs w:val="24"/>
        </w:rPr>
        <w:t>.1</w:t>
      </w:r>
      <w:r w:rsidR="00251C55">
        <w:rPr>
          <w:b/>
          <w:sz w:val="24"/>
          <w:szCs w:val="24"/>
        </w:rPr>
        <w:t>.1</w:t>
      </w:r>
      <w:r w:rsidR="00AF4F6C" w:rsidRPr="00A141BB">
        <w:rPr>
          <w:b/>
          <w:sz w:val="24"/>
          <w:szCs w:val="24"/>
        </w:rPr>
        <w:t xml:space="preserve"> Esquadrias</w:t>
      </w:r>
      <w:r w:rsidR="007C67EA">
        <w:rPr>
          <w:b/>
          <w:sz w:val="24"/>
          <w:szCs w:val="24"/>
        </w:rPr>
        <w:t xml:space="preserve"> de madeira</w:t>
      </w:r>
    </w:p>
    <w:p w:rsidR="00522ADA" w:rsidRDefault="00457154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</w:t>
      </w:r>
      <w:r w:rsidR="001B46ED">
        <w:rPr>
          <w:sz w:val="24"/>
          <w:szCs w:val="24"/>
        </w:rPr>
        <w:t>s novas</w:t>
      </w:r>
      <w:r>
        <w:rPr>
          <w:sz w:val="24"/>
          <w:szCs w:val="24"/>
        </w:rPr>
        <w:t xml:space="preserve"> porta</w:t>
      </w:r>
      <w:r w:rsidR="00217416">
        <w:rPr>
          <w:sz w:val="24"/>
          <w:szCs w:val="24"/>
        </w:rPr>
        <w:t xml:space="preserve">s </w:t>
      </w:r>
      <w:r w:rsidR="001B46ED">
        <w:rPr>
          <w:sz w:val="24"/>
          <w:szCs w:val="24"/>
        </w:rPr>
        <w:t>deverão</w:t>
      </w:r>
      <w:r w:rsidR="000C34E7">
        <w:rPr>
          <w:sz w:val="24"/>
          <w:szCs w:val="24"/>
        </w:rPr>
        <w:t xml:space="preserve"> ser lixada</w:t>
      </w:r>
      <w:r w:rsidR="001B46ED">
        <w:rPr>
          <w:sz w:val="24"/>
          <w:szCs w:val="24"/>
        </w:rPr>
        <w:t>s</w:t>
      </w:r>
      <w:r w:rsidR="00217416">
        <w:rPr>
          <w:sz w:val="24"/>
          <w:szCs w:val="24"/>
        </w:rPr>
        <w:t>, receber fundo preparador</w:t>
      </w:r>
      <w:r w:rsidR="000C34E7">
        <w:rPr>
          <w:sz w:val="24"/>
          <w:szCs w:val="24"/>
        </w:rPr>
        <w:t xml:space="preserve"> e</w:t>
      </w:r>
      <w:r w:rsidR="00C662F9">
        <w:rPr>
          <w:sz w:val="24"/>
          <w:szCs w:val="24"/>
        </w:rPr>
        <w:t xml:space="preserve"> receber</w:t>
      </w:r>
      <w:r w:rsidR="001B46ED">
        <w:rPr>
          <w:sz w:val="24"/>
          <w:szCs w:val="24"/>
        </w:rPr>
        <w:t>ão</w:t>
      </w:r>
      <w:r w:rsidR="00217416">
        <w:rPr>
          <w:sz w:val="24"/>
          <w:szCs w:val="24"/>
        </w:rPr>
        <w:t xml:space="preserve"> tantas</w:t>
      </w:r>
      <w:r w:rsidR="00C662F9">
        <w:rPr>
          <w:sz w:val="24"/>
          <w:szCs w:val="24"/>
        </w:rPr>
        <w:t xml:space="preserve"> demão</w:t>
      </w:r>
      <w:r w:rsidR="00217416">
        <w:rPr>
          <w:sz w:val="24"/>
          <w:szCs w:val="24"/>
        </w:rPr>
        <w:t>s</w:t>
      </w:r>
      <w:r w:rsidR="0008181C">
        <w:rPr>
          <w:sz w:val="24"/>
          <w:szCs w:val="24"/>
        </w:rPr>
        <w:t xml:space="preserve"> de tinta esmalte</w:t>
      </w:r>
      <w:r w:rsidR="00217416">
        <w:rPr>
          <w:sz w:val="24"/>
          <w:szCs w:val="24"/>
        </w:rPr>
        <w:t xml:space="preserve"> até seu perfeito recobrimento.</w:t>
      </w:r>
    </w:p>
    <w:p w:rsidR="0008181C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8181C" w:rsidRPr="00A141BB">
        <w:rPr>
          <w:b/>
          <w:sz w:val="24"/>
          <w:szCs w:val="24"/>
        </w:rPr>
        <w:t>.1.</w:t>
      </w:r>
      <w:r w:rsidR="00251C55">
        <w:rPr>
          <w:b/>
          <w:sz w:val="24"/>
          <w:szCs w:val="24"/>
        </w:rPr>
        <w:t>2</w:t>
      </w:r>
      <w:r w:rsidR="0008181C" w:rsidRPr="00A141BB">
        <w:rPr>
          <w:b/>
          <w:sz w:val="24"/>
          <w:szCs w:val="24"/>
        </w:rPr>
        <w:t xml:space="preserve"> </w:t>
      </w:r>
      <w:r w:rsidR="00217416">
        <w:rPr>
          <w:b/>
          <w:sz w:val="24"/>
          <w:szCs w:val="24"/>
        </w:rPr>
        <w:t>Esquadrias de ferro</w:t>
      </w:r>
    </w:p>
    <w:p w:rsidR="00217416" w:rsidRPr="00217416" w:rsidRDefault="00217416" w:rsidP="00C512BE">
      <w:pPr>
        <w:jc w:val="both"/>
        <w:rPr>
          <w:sz w:val="24"/>
          <w:szCs w:val="24"/>
        </w:rPr>
      </w:pPr>
      <w:r w:rsidRPr="00217416">
        <w:rPr>
          <w:sz w:val="24"/>
          <w:szCs w:val="24"/>
        </w:rPr>
        <w:t xml:space="preserve">            As</w:t>
      </w:r>
      <w:r>
        <w:rPr>
          <w:sz w:val="24"/>
          <w:szCs w:val="24"/>
        </w:rPr>
        <w:t xml:space="preserve"> esquadrias de ferro receberão fundo </w:t>
      </w:r>
      <w:proofErr w:type="spellStart"/>
      <w:r>
        <w:rPr>
          <w:sz w:val="24"/>
          <w:szCs w:val="24"/>
        </w:rPr>
        <w:t>anti</w:t>
      </w:r>
      <w:proofErr w:type="spellEnd"/>
      <w:r>
        <w:rPr>
          <w:sz w:val="24"/>
          <w:szCs w:val="24"/>
        </w:rPr>
        <w:t xml:space="preserve"> oxidante e tantas demãos de tinta esmalte até o seu perfeito recobrimento.</w:t>
      </w:r>
    </w:p>
    <w:p w:rsidR="00217416" w:rsidRPr="00217416" w:rsidRDefault="0008181C" w:rsidP="00C512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A2665">
        <w:rPr>
          <w:b/>
          <w:sz w:val="24"/>
          <w:szCs w:val="24"/>
        </w:rPr>
        <w:t>6</w:t>
      </w:r>
      <w:r w:rsidR="00217416" w:rsidRPr="00217416">
        <w:rPr>
          <w:b/>
          <w:sz w:val="24"/>
          <w:szCs w:val="24"/>
        </w:rPr>
        <w:t>.1.3 Alvenarias</w:t>
      </w:r>
      <w:r w:rsidRPr="00217416">
        <w:rPr>
          <w:b/>
          <w:sz w:val="24"/>
          <w:szCs w:val="24"/>
        </w:rPr>
        <w:t xml:space="preserve">          </w:t>
      </w:r>
    </w:p>
    <w:p w:rsidR="0008181C" w:rsidRDefault="00217416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41BB">
        <w:rPr>
          <w:sz w:val="24"/>
          <w:szCs w:val="24"/>
        </w:rPr>
        <w:t>As novas alvenarias, tanto interna quanto externamente, deverão ser lixadas, feltradas e receber uma demão de selador</w:t>
      </w:r>
      <w:r w:rsidR="00550A9E">
        <w:rPr>
          <w:sz w:val="24"/>
          <w:szCs w:val="24"/>
        </w:rPr>
        <w:t>, exceto as faces internas dos oitões.</w:t>
      </w:r>
      <w:r w:rsidR="00A141BB">
        <w:rPr>
          <w:sz w:val="24"/>
          <w:szCs w:val="24"/>
        </w:rPr>
        <w:t xml:space="preserve"> </w:t>
      </w:r>
      <w:r w:rsidR="00550A9E">
        <w:rPr>
          <w:sz w:val="24"/>
          <w:szCs w:val="24"/>
        </w:rPr>
        <w:t>A</w:t>
      </w:r>
      <w:r w:rsidR="00A141BB">
        <w:rPr>
          <w:sz w:val="24"/>
          <w:szCs w:val="24"/>
        </w:rPr>
        <w:t>s externas deverão receber duas demãos de tinta acrílica para exteriores. Internamente, as novas alvenarias deverão receber duas demãos de tinta acrílica para interiores e as demais paredes internas serão lixadas e receberão uma demão da m</w:t>
      </w:r>
      <w:r w:rsidR="00550A9E">
        <w:rPr>
          <w:sz w:val="24"/>
          <w:szCs w:val="24"/>
        </w:rPr>
        <w:t>esma tinta, na cor preexistente.</w:t>
      </w:r>
      <w:r w:rsidR="0008181C">
        <w:rPr>
          <w:sz w:val="24"/>
          <w:szCs w:val="24"/>
        </w:rPr>
        <w:t xml:space="preserve"> </w:t>
      </w:r>
    </w:p>
    <w:p w:rsidR="00251C55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251C55">
        <w:rPr>
          <w:b/>
          <w:sz w:val="24"/>
          <w:szCs w:val="24"/>
        </w:rPr>
        <w:t>.2 Cerâmico</w:t>
      </w:r>
    </w:p>
    <w:p w:rsidR="00251C55" w:rsidRDefault="00251C5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 novos sanitários receberão revestimento cerâmico</w:t>
      </w:r>
      <w:r w:rsidR="00F923E5">
        <w:rPr>
          <w:sz w:val="24"/>
          <w:szCs w:val="24"/>
        </w:rPr>
        <w:t xml:space="preserve"> nas paredes</w:t>
      </w:r>
      <w:r>
        <w:rPr>
          <w:sz w:val="24"/>
          <w:szCs w:val="24"/>
        </w:rPr>
        <w:t xml:space="preserve"> i</w:t>
      </w:r>
      <w:r w:rsidR="00F923E5">
        <w:rPr>
          <w:sz w:val="24"/>
          <w:szCs w:val="24"/>
        </w:rPr>
        <w:t xml:space="preserve">nternamente até altura de </w:t>
      </w:r>
      <w:r w:rsidR="00673EBB">
        <w:rPr>
          <w:sz w:val="24"/>
          <w:szCs w:val="24"/>
        </w:rPr>
        <w:t>1,</w:t>
      </w:r>
      <w:r w:rsidR="00082B4C">
        <w:rPr>
          <w:sz w:val="24"/>
          <w:szCs w:val="24"/>
        </w:rPr>
        <w:t>2</w:t>
      </w:r>
      <w:r w:rsidR="00673EBB">
        <w:rPr>
          <w:sz w:val="24"/>
          <w:szCs w:val="24"/>
        </w:rPr>
        <w:t>0m, assentados com cimento cola e após rejuntado.</w:t>
      </w:r>
    </w:p>
    <w:p w:rsidR="00A4100B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4100B">
        <w:rPr>
          <w:b/>
          <w:sz w:val="24"/>
          <w:szCs w:val="24"/>
        </w:rPr>
        <w:t>. Instalações</w:t>
      </w:r>
    </w:p>
    <w:p w:rsidR="00522ADA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22ADA">
        <w:rPr>
          <w:b/>
          <w:sz w:val="24"/>
          <w:szCs w:val="24"/>
        </w:rPr>
        <w:t xml:space="preserve">.1 </w:t>
      </w:r>
      <w:proofErr w:type="spellStart"/>
      <w:r w:rsidR="00522ADA">
        <w:rPr>
          <w:b/>
          <w:sz w:val="24"/>
          <w:szCs w:val="24"/>
        </w:rPr>
        <w:t>Hidrossanitário</w:t>
      </w:r>
      <w:proofErr w:type="spellEnd"/>
    </w:p>
    <w:p w:rsidR="00A4100B" w:rsidRDefault="00A4100B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Toda instalação de esgoto dos sanitários será refeita, seguindo as normas ABNT </w:t>
      </w:r>
      <w:r w:rsidR="003A3CFD">
        <w:rPr>
          <w:sz w:val="24"/>
          <w:szCs w:val="24"/>
        </w:rPr>
        <w:t>e desconsiderando</w:t>
      </w:r>
      <w:r>
        <w:rPr>
          <w:sz w:val="24"/>
          <w:szCs w:val="24"/>
        </w:rPr>
        <w:t xml:space="preserve"> a existente. O sistema de tratamento será com fossa séptica, filtro anaeróbio e sumidouro, conforme projeto anexo.</w:t>
      </w:r>
    </w:p>
    <w:p w:rsidR="00DD6283" w:rsidRDefault="00A4100B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65B">
        <w:rPr>
          <w:sz w:val="24"/>
          <w:szCs w:val="24"/>
        </w:rPr>
        <w:t xml:space="preserve">Será instalado um reservatório de água sobre a circulação entre os sanitários para alimentação dos mesmos. </w:t>
      </w:r>
    </w:p>
    <w:p w:rsidR="00522ADA" w:rsidRPr="00522ADA" w:rsidRDefault="006A2665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22ADA">
        <w:rPr>
          <w:b/>
          <w:sz w:val="24"/>
          <w:szCs w:val="24"/>
        </w:rPr>
        <w:t>.2 Elétrica</w:t>
      </w:r>
    </w:p>
    <w:p w:rsidR="00A558D8" w:rsidRDefault="00A558D8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Será trocada toda a fiação das instalações elétricas</w:t>
      </w:r>
      <w:r w:rsidR="007B207E">
        <w:rPr>
          <w:sz w:val="24"/>
          <w:szCs w:val="24"/>
        </w:rPr>
        <w:t xml:space="preserve">, sendo aproveitadas as caixas, </w:t>
      </w:r>
      <w:proofErr w:type="spellStart"/>
      <w:r w:rsidR="007B207E">
        <w:rPr>
          <w:sz w:val="24"/>
          <w:szCs w:val="24"/>
        </w:rPr>
        <w:t>eletrodutos</w:t>
      </w:r>
      <w:proofErr w:type="spellEnd"/>
      <w:r w:rsidR="007B207E">
        <w:rPr>
          <w:sz w:val="24"/>
          <w:szCs w:val="24"/>
        </w:rPr>
        <w:t xml:space="preserve"> e pontos de iluminação existentes não avariados e criados novos pontos onde necessário. As instalações deverão seguir as normas ABNT.</w:t>
      </w:r>
    </w:p>
    <w:p w:rsidR="001242EC" w:rsidRDefault="001242EC" w:rsidP="00C512BE">
      <w:pPr>
        <w:jc w:val="both"/>
        <w:rPr>
          <w:b/>
          <w:sz w:val="24"/>
          <w:szCs w:val="24"/>
        </w:rPr>
      </w:pPr>
      <w:r w:rsidRPr="001242EC">
        <w:rPr>
          <w:b/>
          <w:sz w:val="24"/>
          <w:szCs w:val="24"/>
        </w:rPr>
        <w:t>8. Cobertura</w:t>
      </w:r>
    </w:p>
    <w:p w:rsidR="001242EC" w:rsidRDefault="001242EC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 Estrutura</w:t>
      </w:r>
    </w:p>
    <w:p w:rsidR="001242EC" w:rsidRDefault="001242EC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242EC">
        <w:rPr>
          <w:sz w:val="24"/>
          <w:szCs w:val="24"/>
        </w:rPr>
        <w:t>Composta</w:t>
      </w:r>
      <w:r w:rsidR="00C275C5">
        <w:rPr>
          <w:sz w:val="24"/>
          <w:szCs w:val="24"/>
        </w:rPr>
        <w:t xml:space="preserve"> por 3 tesouras com 17,5 m, 3 tesouras com 17 m e 2 tesouras com 9 metros de comprimento, executadas de forma a proporcionar um caimento de 10%, conforme planta de cobertura.    O </w:t>
      </w:r>
      <w:proofErr w:type="spellStart"/>
      <w:r w:rsidR="00C275C5">
        <w:rPr>
          <w:sz w:val="24"/>
          <w:szCs w:val="24"/>
        </w:rPr>
        <w:t>terçamento</w:t>
      </w:r>
      <w:proofErr w:type="spellEnd"/>
      <w:r w:rsidR="00C275C5">
        <w:rPr>
          <w:sz w:val="24"/>
          <w:szCs w:val="24"/>
        </w:rPr>
        <w:t xml:space="preserve"> será executado num espaçamento máximo de 1,5 metros entre elas.</w:t>
      </w:r>
    </w:p>
    <w:p w:rsidR="00C275C5" w:rsidRDefault="00C275C5" w:rsidP="00C512BE">
      <w:pPr>
        <w:jc w:val="both"/>
        <w:rPr>
          <w:b/>
          <w:sz w:val="24"/>
          <w:szCs w:val="24"/>
        </w:rPr>
      </w:pPr>
      <w:r w:rsidRPr="00C275C5">
        <w:rPr>
          <w:b/>
          <w:sz w:val="24"/>
          <w:szCs w:val="24"/>
        </w:rPr>
        <w:t>8.2 Telhas</w:t>
      </w:r>
    </w:p>
    <w:p w:rsidR="00C275C5" w:rsidRDefault="00C275C5" w:rsidP="00C512BE">
      <w:pPr>
        <w:jc w:val="both"/>
        <w:rPr>
          <w:sz w:val="24"/>
          <w:szCs w:val="24"/>
        </w:rPr>
      </w:pPr>
      <w:r w:rsidRPr="00C275C5">
        <w:rPr>
          <w:sz w:val="24"/>
          <w:szCs w:val="24"/>
        </w:rPr>
        <w:t xml:space="preserve">               As</w:t>
      </w:r>
      <w:r>
        <w:rPr>
          <w:sz w:val="24"/>
          <w:szCs w:val="24"/>
        </w:rPr>
        <w:t xml:space="preserve"> telhas a serem utilizadas deverão ser do tipo </w:t>
      </w:r>
      <w:proofErr w:type="spellStart"/>
      <w:r>
        <w:rPr>
          <w:sz w:val="24"/>
          <w:szCs w:val="24"/>
        </w:rPr>
        <w:t>Aluzink</w:t>
      </w:r>
      <w:proofErr w:type="spellEnd"/>
      <w:r>
        <w:rPr>
          <w:sz w:val="24"/>
          <w:szCs w:val="24"/>
        </w:rPr>
        <w:t>, com revestimento de isopor na sua face inferior, com espessura mínima de 3 cm;   Deverão estas serem perfeitamente assentadas e fixadas às terças</w:t>
      </w:r>
      <w:r w:rsidR="00B316BE">
        <w:rPr>
          <w:sz w:val="24"/>
          <w:szCs w:val="24"/>
        </w:rPr>
        <w:t xml:space="preserve"> por parafusos apropriados para este fim.    As abas laterais dos panos de telhado deverão ser ancoradas as laterais internas dos oitões, de forma a não permitir infiltrações de água das chuvas.   Os oitões deverão exceder em 20 cm a altura final do telhado.</w:t>
      </w:r>
    </w:p>
    <w:p w:rsidR="00B316BE" w:rsidRDefault="00B316BE" w:rsidP="00C512BE">
      <w:pPr>
        <w:jc w:val="both"/>
        <w:rPr>
          <w:b/>
          <w:sz w:val="24"/>
          <w:szCs w:val="24"/>
        </w:rPr>
      </w:pPr>
      <w:r w:rsidRPr="00B316BE">
        <w:rPr>
          <w:b/>
          <w:sz w:val="24"/>
          <w:szCs w:val="24"/>
        </w:rPr>
        <w:t>8.3 Forro</w:t>
      </w:r>
    </w:p>
    <w:p w:rsidR="00B316BE" w:rsidRPr="00B316BE" w:rsidRDefault="00B316BE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316BE">
        <w:rPr>
          <w:sz w:val="24"/>
          <w:szCs w:val="24"/>
        </w:rPr>
        <w:t>Para</w:t>
      </w:r>
      <w:r>
        <w:rPr>
          <w:sz w:val="24"/>
          <w:szCs w:val="24"/>
        </w:rPr>
        <w:t xml:space="preserve"> fixação do forro deverá ser executada estrutura em madeira, perfeitamente nivelada, q</w:t>
      </w:r>
      <w:r w:rsidR="00694996">
        <w:rPr>
          <w:sz w:val="24"/>
          <w:szCs w:val="24"/>
        </w:rPr>
        <w:t xml:space="preserve">ue receberão as lâminas de </w:t>
      </w:r>
      <w:proofErr w:type="spellStart"/>
      <w:r w:rsidR="00694996">
        <w:rPr>
          <w:sz w:val="24"/>
          <w:szCs w:val="24"/>
        </w:rPr>
        <w:t>pvc</w:t>
      </w:r>
      <w:proofErr w:type="spellEnd"/>
      <w:r w:rsidR="00694996">
        <w:rPr>
          <w:sz w:val="24"/>
          <w:szCs w:val="24"/>
        </w:rPr>
        <w:t>, por meio de pregos com cabeça.   O espaçamento máximo da grade de madeira não deverá exceder 50 cm.</w:t>
      </w:r>
    </w:p>
    <w:p w:rsidR="00242C05" w:rsidRDefault="001242EC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42C05" w:rsidRPr="00242C05">
        <w:rPr>
          <w:b/>
          <w:sz w:val="24"/>
          <w:szCs w:val="24"/>
        </w:rPr>
        <w:t xml:space="preserve">. Segurança, sinalização e Identificação </w:t>
      </w:r>
    </w:p>
    <w:p w:rsidR="00371B4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42C05">
        <w:rPr>
          <w:sz w:val="24"/>
          <w:szCs w:val="24"/>
        </w:rPr>
        <w:t>A empresa</w:t>
      </w:r>
      <w:r>
        <w:rPr>
          <w:sz w:val="24"/>
          <w:szCs w:val="24"/>
        </w:rPr>
        <w:t xml:space="preserve"> contratada deverá providencias a devida sinalização e isolamento dos locais que possam oferecer riscos ao entorno, durante a obra, assim como fornecer aos operários, uniforme e equipamentos de proteção individual de acordo com a legislação vigente.</w:t>
      </w:r>
      <w:r w:rsidR="00371B45">
        <w:rPr>
          <w:sz w:val="24"/>
          <w:szCs w:val="24"/>
        </w:rPr>
        <w:t xml:space="preserve">                                         </w:t>
      </w:r>
    </w:p>
    <w:p w:rsidR="00242C05" w:rsidRPr="00371B45" w:rsidRDefault="00242C05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1242EC">
        <w:rPr>
          <w:b/>
          <w:sz w:val="24"/>
          <w:szCs w:val="24"/>
        </w:rPr>
        <w:t>10</w:t>
      </w:r>
      <w:r w:rsidRPr="00242C05">
        <w:rPr>
          <w:b/>
          <w:sz w:val="24"/>
          <w:szCs w:val="24"/>
        </w:rPr>
        <w:t>. Limpeza de obra</w:t>
      </w:r>
    </w:p>
    <w:p w:rsidR="00242C05" w:rsidRPr="00242C0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B45">
        <w:rPr>
          <w:sz w:val="24"/>
          <w:szCs w:val="24"/>
        </w:rPr>
        <w:t xml:space="preserve">    </w:t>
      </w:r>
      <w:r w:rsidRPr="00242C05">
        <w:rPr>
          <w:sz w:val="24"/>
          <w:szCs w:val="24"/>
        </w:rPr>
        <w:t xml:space="preserve">A obra será entregue completamente limpa tanto interna como externamente incluindo a retirada dos entulhos provenientes da demolição. Todas as sobras de materiais por ventura existentes deverão ser disponibilizadas para a secretaria da escola. </w:t>
      </w:r>
    </w:p>
    <w:p w:rsidR="00242C0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1B45">
        <w:rPr>
          <w:sz w:val="24"/>
          <w:szCs w:val="24"/>
        </w:rPr>
        <w:t xml:space="preserve">     </w:t>
      </w:r>
      <w:r w:rsidRPr="00242C05">
        <w:rPr>
          <w:sz w:val="24"/>
          <w:szCs w:val="24"/>
        </w:rPr>
        <w:t xml:space="preserve">Para melhor esclarecimento consultar os detalhes do projeto. </w:t>
      </w:r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512BE">
        <w:rPr>
          <w:sz w:val="24"/>
          <w:szCs w:val="24"/>
        </w:rPr>
        <w:t xml:space="preserve">                São Jerônimo, </w:t>
      </w:r>
      <w:r w:rsidR="00DD6283">
        <w:rPr>
          <w:sz w:val="24"/>
          <w:szCs w:val="24"/>
        </w:rPr>
        <w:t>01</w:t>
      </w:r>
      <w:r w:rsidR="00242C05">
        <w:rPr>
          <w:sz w:val="24"/>
          <w:szCs w:val="24"/>
        </w:rPr>
        <w:t xml:space="preserve"> de </w:t>
      </w:r>
      <w:r w:rsidR="00DD6283">
        <w:rPr>
          <w:sz w:val="24"/>
          <w:szCs w:val="24"/>
        </w:rPr>
        <w:t>novembro</w:t>
      </w:r>
      <w:r w:rsidR="00C512BE">
        <w:rPr>
          <w:sz w:val="24"/>
          <w:szCs w:val="24"/>
        </w:rPr>
        <w:t xml:space="preserve"> de 2018</w:t>
      </w:r>
      <w:r w:rsidR="00242C05">
        <w:rPr>
          <w:sz w:val="24"/>
          <w:szCs w:val="24"/>
        </w:rPr>
        <w:t>.</w:t>
      </w:r>
    </w:p>
    <w:p w:rsidR="00371B45" w:rsidRDefault="00371B45" w:rsidP="0054120E">
      <w:pPr>
        <w:jc w:val="both"/>
        <w:rPr>
          <w:sz w:val="24"/>
          <w:szCs w:val="24"/>
        </w:rPr>
      </w:pPr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42C05">
        <w:rPr>
          <w:sz w:val="24"/>
          <w:szCs w:val="24"/>
        </w:rPr>
        <w:t xml:space="preserve">Gilberto </w:t>
      </w:r>
      <w:proofErr w:type="spellStart"/>
      <w:r w:rsidR="00242C05">
        <w:rPr>
          <w:sz w:val="24"/>
          <w:szCs w:val="24"/>
        </w:rPr>
        <w:t>Pradella</w:t>
      </w:r>
      <w:proofErr w:type="spellEnd"/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42C05">
        <w:rPr>
          <w:sz w:val="24"/>
          <w:szCs w:val="24"/>
        </w:rPr>
        <w:t>Arquiteto e Urbanista</w:t>
      </w:r>
      <w:r>
        <w:rPr>
          <w:sz w:val="24"/>
          <w:szCs w:val="24"/>
        </w:rPr>
        <w:t xml:space="preserve"> - CAU</w:t>
      </w:r>
      <w:r w:rsidR="00242C05">
        <w:rPr>
          <w:sz w:val="24"/>
          <w:szCs w:val="24"/>
        </w:rPr>
        <w:t xml:space="preserve"> A14.344-8</w:t>
      </w:r>
    </w:p>
    <w:p w:rsidR="00007414" w:rsidRPr="00007414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Assessor de Planejamento </w:t>
      </w:r>
    </w:p>
    <w:sectPr w:rsidR="00007414" w:rsidRPr="00007414" w:rsidSect="009F4778">
      <w:headerReference w:type="default" r:id="rId7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56" w:rsidRDefault="004B7C56" w:rsidP="006E7B32">
      <w:pPr>
        <w:spacing w:after="0" w:line="240" w:lineRule="auto"/>
      </w:pPr>
      <w:r>
        <w:separator/>
      </w:r>
    </w:p>
  </w:endnote>
  <w:endnote w:type="continuationSeparator" w:id="0">
    <w:p w:rsidR="004B7C56" w:rsidRDefault="004B7C56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ntryBlueprint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56" w:rsidRDefault="004B7C56" w:rsidP="006E7B32">
      <w:pPr>
        <w:spacing w:after="0" w:line="240" w:lineRule="auto"/>
      </w:pPr>
      <w:r>
        <w:separator/>
      </w:r>
    </w:p>
  </w:footnote>
  <w:footnote w:type="continuationSeparator" w:id="0">
    <w:p w:rsidR="004B7C56" w:rsidRDefault="004B7C56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E7B32" w:rsidTr="00F60599">
      <w:trPr>
        <w:trHeight w:val="530"/>
      </w:trPr>
      <w:tc>
        <w:tcPr>
          <w:tcW w:w="1560" w:type="dxa"/>
        </w:tcPr>
        <w:p w:rsidR="006E7B32" w:rsidRDefault="006E7B32" w:rsidP="006E7B32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5D634CB" wp14:editId="75B41CB2">
                <wp:extent cx="866775" cy="1028700"/>
                <wp:effectExtent l="19050" t="0" r="9525" b="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E7B32" w:rsidRDefault="006E7B32" w:rsidP="006E7B32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E7B32" w:rsidRDefault="006E7B32" w:rsidP="006E7B32">
          <w:pPr>
            <w:pStyle w:val="Sumrio1"/>
          </w:pPr>
          <w:r>
            <w:t>PREFEITURA MUNICIPAL DE SÃO JERÔNIMO</w:t>
          </w:r>
        </w:p>
        <w:p w:rsidR="006E7B32" w:rsidRDefault="006E7B32" w:rsidP="006E7B32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E7B32" w:rsidRDefault="006E7B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4E3"/>
    <w:multiLevelType w:val="hybridMultilevel"/>
    <w:tmpl w:val="1DD4A78C"/>
    <w:lvl w:ilvl="0" w:tplc="B5D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E10"/>
    <w:multiLevelType w:val="hybridMultilevel"/>
    <w:tmpl w:val="892E1F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EDC"/>
    <w:multiLevelType w:val="hybridMultilevel"/>
    <w:tmpl w:val="62944F3E"/>
    <w:lvl w:ilvl="0" w:tplc="71B24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97964"/>
    <w:multiLevelType w:val="hybridMultilevel"/>
    <w:tmpl w:val="1FF8B742"/>
    <w:lvl w:ilvl="0" w:tplc="9472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631A0"/>
    <w:multiLevelType w:val="multilevel"/>
    <w:tmpl w:val="F64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2"/>
    <w:rsid w:val="00007414"/>
    <w:rsid w:val="00056D89"/>
    <w:rsid w:val="0006651F"/>
    <w:rsid w:val="000758D2"/>
    <w:rsid w:val="0008181C"/>
    <w:rsid w:val="00082B4C"/>
    <w:rsid w:val="00085826"/>
    <w:rsid w:val="000A1866"/>
    <w:rsid w:val="000C34E7"/>
    <w:rsid w:val="000E11C9"/>
    <w:rsid w:val="0010074C"/>
    <w:rsid w:val="0010465B"/>
    <w:rsid w:val="001242EC"/>
    <w:rsid w:val="0014058F"/>
    <w:rsid w:val="001A1D81"/>
    <w:rsid w:val="001B46ED"/>
    <w:rsid w:val="00217416"/>
    <w:rsid w:val="00242C05"/>
    <w:rsid w:val="00251C55"/>
    <w:rsid w:val="00252AB3"/>
    <w:rsid w:val="0025640F"/>
    <w:rsid w:val="00283767"/>
    <w:rsid w:val="00290FBE"/>
    <w:rsid w:val="002A6425"/>
    <w:rsid w:val="002D7A72"/>
    <w:rsid w:val="003374AF"/>
    <w:rsid w:val="00371B45"/>
    <w:rsid w:val="003A3CFD"/>
    <w:rsid w:val="003A7DCE"/>
    <w:rsid w:val="003B6211"/>
    <w:rsid w:val="00436147"/>
    <w:rsid w:val="00436AD1"/>
    <w:rsid w:val="00440EE4"/>
    <w:rsid w:val="00457154"/>
    <w:rsid w:val="004861B6"/>
    <w:rsid w:val="004B7C56"/>
    <w:rsid w:val="004F6D35"/>
    <w:rsid w:val="004F7C47"/>
    <w:rsid w:val="00522ADA"/>
    <w:rsid w:val="00530AB2"/>
    <w:rsid w:val="0054120E"/>
    <w:rsid w:val="005454BD"/>
    <w:rsid w:val="00550A9E"/>
    <w:rsid w:val="00582160"/>
    <w:rsid w:val="00586B7B"/>
    <w:rsid w:val="005A6401"/>
    <w:rsid w:val="005A7A61"/>
    <w:rsid w:val="005B34CB"/>
    <w:rsid w:val="005F39ED"/>
    <w:rsid w:val="00643E43"/>
    <w:rsid w:val="00655CFB"/>
    <w:rsid w:val="00673EBB"/>
    <w:rsid w:val="00692DB8"/>
    <w:rsid w:val="00694996"/>
    <w:rsid w:val="006A2665"/>
    <w:rsid w:val="006D0E00"/>
    <w:rsid w:val="006D4565"/>
    <w:rsid w:val="006E2605"/>
    <w:rsid w:val="006E424B"/>
    <w:rsid w:val="006E7B32"/>
    <w:rsid w:val="00743B14"/>
    <w:rsid w:val="007B207E"/>
    <w:rsid w:val="007C67EA"/>
    <w:rsid w:val="008146B0"/>
    <w:rsid w:val="00846613"/>
    <w:rsid w:val="00854116"/>
    <w:rsid w:val="008660CF"/>
    <w:rsid w:val="008977F6"/>
    <w:rsid w:val="008A5DDC"/>
    <w:rsid w:val="008B1E35"/>
    <w:rsid w:val="008E78B9"/>
    <w:rsid w:val="00906444"/>
    <w:rsid w:val="00922465"/>
    <w:rsid w:val="00922CE8"/>
    <w:rsid w:val="009425A5"/>
    <w:rsid w:val="0097377B"/>
    <w:rsid w:val="00982E1F"/>
    <w:rsid w:val="0099560F"/>
    <w:rsid w:val="009A058B"/>
    <w:rsid w:val="009F4778"/>
    <w:rsid w:val="009F4D5E"/>
    <w:rsid w:val="00A035D2"/>
    <w:rsid w:val="00A141BB"/>
    <w:rsid w:val="00A15136"/>
    <w:rsid w:val="00A267BA"/>
    <w:rsid w:val="00A4100B"/>
    <w:rsid w:val="00A558D8"/>
    <w:rsid w:val="00A81393"/>
    <w:rsid w:val="00AD24AD"/>
    <w:rsid w:val="00AD2A2C"/>
    <w:rsid w:val="00AF4F6C"/>
    <w:rsid w:val="00B22241"/>
    <w:rsid w:val="00B316BE"/>
    <w:rsid w:val="00B509CE"/>
    <w:rsid w:val="00B625BE"/>
    <w:rsid w:val="00BA3347"/>
    <w:rsid w:val="00BF1272"/>
    <w:rsid w:val="00C275C5"/>
    <w:rsid w:val="00C512BE"/>
    <w:rsid w:val="00C64C92"/>
    <w:rsid w:val="00C662F9"/>
    <w:rsid w:val="00C817B1"/>
    <w:rsid w:val="00C863CB"/>
    <w:rsid w:val="00CA6C4C"/>
    <w:rsid w:val="00D02635"/>
    <w:rsid w:val="00D74EFA"/>
    <w:rsid w:val="00DD6283"/>
    <w:rsid w:val="00E869E9"/>
    <w:rsid w:val="00E8700F"/>
    <w:rsid w:val="00E87A8E"/>
    <w:rsid w:val="00F20D67"/>
    <w:rsid w:val="00F27421"/>
    <w:rsid w:val="00F364D1"/>
    <w:rsid w:val="00F57553"/>
    <w:rsid w:val="00F8219C"/>
    <w:rsid w:val="00F923E5"/>
    <w:rsid w:val="00F93ECB"/>
    <w:rsid w:val="00F96631"/>
    <w:rsid w:val="00FA2E1F"/>
    <w:rsid w:val="00FD0B09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1473-10B2-4394-B2A3-4EE5FCE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B32"/>
  </w:style>
  <w:style w:type="paragraph" w:styleId="Rodap">
    <w:name w:val="footer"/>
    <w:basedOn w:val="Normal"/>
    <w:link w:val="Rodap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B32"/>
  </w:style>
  <w:style w:type="paragraph" w:styleId="Sumrio1">
    <w:name w:val="toc 1"/>
    <w:basedOn w:val="Normal"/>
    <w:next w:val="Normal"/>
    <w:autoRedefine/>
    <w:semiHidden/>
    <w:rsid w:val="006E7B32"/>
    <w:pPr>
      <w:spacing w:after="0" w:line="240" w:lineRule="auto"/>
      <w:jc w:val="both"/>
    </w:pPr>
    <w:rPr>
      <w:rFonts w:ascii="Arial" w:eastAsia="Times New Roman" w:hAnsi="Arial" w:cs="Times New Roman"/>
      <w:b/>
      <w:spacing w:val="-5"/>
      <w:sz w:val="32"/>
      <w:szCs w:val="20"/>
    </w:rPr>
  </w:style>
  <w:style w:type="paragraph" w:customStyle="1" w:styleId="Endereodoremetente">
    <w:name w:val="Endereço do remetente"/>
    <w:basedOn w:val="Normal"/>
    <w:rsid w:val="006E7B32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PargrafodaLista">
    <w:name w:val="List Paragraph"/>
    <w:basedOn w:val="Normal"/>
    <w:uiPriority w:val="34"/>
    <w:qFormat/>
    <w:rsid w:val="006E7B32"/>
    <w:pPr>
      <w:ind w:left="720"/>
      <w:contextualSpacing/>
    </w:pPr>
  </w:style>
  <w:style w:type="character" w:customStyle="1" w:styleId="xdb">
    <w:name w:val="_xdb"/>
    <w:basedOn w:val="Fontepargpadro"/>
    <w:rsid w:val="0025640F"/>
  </w:style>
  <w:style w:type="character" w:customStyle="1" w:styleId="xbe">
    <w:name w:val="_xbe"/>
    <w:basedOn w:val="Fontepargpadro"/>
    <w:rsid w:val="0025640F"/>
  </w:style>
  <w:style w:type="paragraph" w:styleId="Textodebalo">
    <w:name w:val="Balloon Text"/>
    <w:basedOn w:val="Normal"/>
    <w:link w:val="TextodebaloChar"/>
    <w:uiPriority w:val="99"/>
    <w:semiHidden/>
    <w:unhideWhenUsed/>
    <w:rsid w:val="003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Webster</dc:creator>
  <cp:keywords/>
  <dc:description/>
  <cp:lastModifiedBy>Educação - PMSJ</cp:lastModifiedBy>
  <cp:revision>2</cp:revision>
  <cp:lastPrinted>2018-11-05T11:51:00Z</cp:lastPrinted>
  <dcterms:created xsi:type="dcterms:W3CDTF">2020-07-06T12:24:00Z</dcterms:created>
  <dcterms:modified xsi:type="dcterms:W3CDTF">2020-07-06T12:24:00Z</dcterms:modified>
</cp:coreProperties>
</file>