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B67DB1">
        <w:rPr>
          <w:rFonts w:asciiTheme="minorHAnsi" w:hAnsiTheme="minorHAnsi" w:cs="Arial"/>
          <w:b/>
          <w:szCs w:val="24"/>
        </w:rPr>
        <w:t>31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B67DB1">
        <w:rPr>
          <w:rFonts w:asciiTheme="minorHAnsi" w:hAnsiTheme="minorHAnsi" w:cs="Arial"/>
          <w:b/>
          <w:szCs w:val="24"/>
        </w:rPr>
        <w:t>26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52D81">
        <w:rPr>
          <w:rFonts w:asciiTheme="minorHAnsi" w:hAnsiTheme="minorHAnsi" w:cs="Arial"/>
          <w:b/>
          <w:szCs w:val="24"/>
        </w:rPr>
        <w:t>FEVEREIRO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B67DB1" w:rsidRPr="00B67DB1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 NO VALOR DE R$ 107.000,00</w:t>
      </w:r>
      <w:r w:rsidR="00B67DB1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B67DB1" w:rsidRDefault="00B67DB1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9B6B6A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B67DB1">
        <w:rPr>
          <w:rFonts w:asciiTheme="minorHAnsi" w:hAnsiTheme="minorHAnsi" w:cs="Arial"/>
          <w:sz w:val="24"/>
          <w:szCs w:val="24"/>
        </w:rPr>
        <w:t>Suplementar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 no valor de </w:t>
      </w:r>
      <w:r w:rsidR="00B67DB1" w:rsidRPr="00B67DB1">
        <w:rPr>
          <w:rFonts w:asciiTheme="minorHAnsi" w:hAnsiTheme="minorHAnsi" w:cs="Arial"/>
          <w:sz w:val="24"/>
          <w:szCs w:val="24"/>
        </w:rPr>
        <w:t>R$ 107.000,00</w:t>
      </w:r>
      <w:r w:rsidR="00B67DB1">
        <w:rPr>
          <w:rFonts w:asciiTheme="minorHAnsi" w:hAnsiTheme="minorHAnsi" w:cs="Arial"/>
          <w:sz w:val="24"/>
          <w:szCs w:val="24"/>
        </w:rPr>
        <w:t xml:space="preserve"> </w:t>
      </w:r>
      <w:r w:rsidR="00B67DB1" w:rsidRPr="00B67DB1">
        <w:rPr>
          <w:rFonts w:asciiTheme="minorHAnsi" w:hAnsiTheme="minorHAnsi" w:cs="Arial"/>
          <w:sz w:val="24"/>
          <w:szCs w:val="24"/>
        </w:rPr>
        <w:t>(</w:t>
      </w:r>
      <w:r w:rsidR="00B67DB1">
        <w:rPr>
          <w:rFonts w:asciiTheme="minorHAnsi" w:hAnsiTheme="minorHAnsi" w:cs="Arial"/>
          <w:sz w:val="24"/>
          <w:szCs w:val="24"/>
        </w:rPr>
        <w:t>c</w:t>
      </w:r>
      <w:r w:rsidR="00B67DB1" w:rsidRPr="00B67DB1">
        <w:rPr>
          <w:rFonts w:asciiTheme="minorHAnsi" w:hAnsiTheme="minorHAnsi" w:cs="Arial"/>
          <w:sz w:val="24"/>
          <w:szCs w:val="24"/>
        </w:rPr>
        <w:t>ento e sete mil reais) que será utilizado nas seguintes dotações orçamentárias: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2248-BLOCO GESTÃO PROGRAMA BOLSA FAMILIA – BL GBF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B67DB1">
        <w:rPr>
          <w:rFonts w:asciiTheme="minorHAnsi" w:hAnsiTheme="minorHAnsi" w:cs="Arial"/>
          <w:sz w:val="24"/>
          <w:szCs w:val="24"/>
        </w:rPr>
        <w:t>20.000,00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2250-BLOCO GESTÃO </w:t>
      </w:r>
      <w:proofErr w:type="gramStart"/>
      <w:r w:rsidRPr="00B67DB1">
        <w:rPr>
          <w:rFonts w:asciiTheme="minorHAnsi" w:hAnsiTheme="minorHAnsi" w:cs="Arial"/>
          <w:sz w:val="24"/>
          <w:szCs w:val="24"/>
        </w:rPr>
        <w:t>DO SUAS BL GSUAS</w:t>
      </w:r>
      <w:proofErr w:type="gramEnd"/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</w:t>
      </w:r>
      <w:r w:rsidRPr="00B67DB1">
        <w:rPr>
          <w:rFonts w:asciiTheme="minorHAnsi" w:hAnsiTheme="minorHAnsi" w:cs="Arial"/>
          <w:sz w:val="24"/>
          <w:szCs w:val="24"/>
        </w:rPr>
        <w:t>6.000,00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2252-BLOCO PROTEÇÃO SOCIAL BÁSICA BL PSB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B67DB1">
        <w:rPr>
          <w:rFonts w:asciiTheme="minorHAnsi" w:hAnsiTheme="minorHAnsi" w:cs="Arial"/>
          <w:sz w:val="24"/>
          <w:szCs w:val="24"/>
        </w:rPr>
        <w:t>51.000,00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2310-BLOCO DE PROTEÇÃO ESP. MÉDIA E ALTA COMP. BL MAC/FNAS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30.000,00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67DB1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2248-BLOCO GESTÃO PROGRAMA BOLSA FAMILIA – BL GBF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449052.00.00-Equipamentos e Material Permanente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B67DB1">
        <w:rPr>
          <w:rFonts w:asciiTheme="minorHAnsi" w:hAnsiTheme="minorHAnsi" w:cs="Arial"/>
          <w:sz w:val="24"/>
          <w:szCs w:val="24"/>
        </w:rPr>
        <w:t>20.000,00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2250-BLOCO GESTÃO </w:t>
      </w:r>
      <w:proofErr w:type="gramStart"/>
      <w:r w:rsidRPr="00B67DB1">
        <w:rPr>
          <w:rFonts w:asciiTheme="minorHAnsi" w:hAnsiTheme="minorHAnsi" w:cs="Arial"/>
          <w:sz w:val="24"/>
          <w:szCs w:val="24"/>
        </w:rPr>
        <w:t>DO SUAS BL GSUAS</w:t>
      </w:r>
      <w:proofErr w:type="gramEnd"/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 xml:space="preserve">449052.00.00-Equipamentos e Material Permanente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B67DB1">
        <w:rPr>
          <w:rFonts w:asciiTheme="minorHAnsi" w:hAnsiTheme="minorHAnsi" w:cs="Arial"/>
          <w:sz w:val="24"/>
          <w:szCs w:val="24"/>
        </w:rPr>
        <w:t>6.000,00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2252-BLOCO PROTEÇÃO SOCIAL BÁSICA BL PSB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51.000,00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2310-BLOCO DE PROTEÇÃO ESP. MÉDIA E ALTA COMP. BL MAC/FNAS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30.000,00</w:t>
      </w:r>
    </w:p>
    <w:p w:rsidR="00B67DB1" w:rsidRPr="00B67DB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B67DB1" w:rsidP="00B67DB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67DB1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F84CA1" w:rsidRPr="00F84CA1" w:rsidRDefault="00352D8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B67DB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B67DB1">
        <w:rPr>
          <w:rFonts w:asciiTheme="minorHAnsi" w:hAnsiTheme="minorHAnsi" w:cs="Arial"/>
          <w:sz w:val="24"/>
          <w:szCs w:val="24"/>
        </w:rPr>
        <w:t>, em exercício</w:t>
      </w:r>
      <w:bookmarkStart w:id="0" w:name="_GoBack"/>
      <w:bookmarkEnd w:id="0"/>
    </w:p>
    <w:p w:rsidR="00B67DB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B67DB1" w:rsidRPr="00F84CA1" w:rsidRDefault="00B67DB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F59" w:rsidRDefault="00954F59" w:rsidP="006B02EF">
      <w:r>
        <w:separator/>
      </w:r>
    </w:p>
  </w:endnote>
  <w:endnote w:type="continuationSeparator" w:id="0">
    <w:p w:rsidR="00954F59" w:rsidRDefault="00954F5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67DB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B67DB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67DB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B67DB1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F59" w:rsidRDefault="00954F59" w:rsidP="006B02EF">
      <w:r>
        <w:separator/>
      </w:r>
    </w:p>
  </w:footnote>
  <w:footnote w:type="continuationSeparator" w:id="0">
    <w:p w:rsidR="00954F59" w:rsidRDefault="00954F5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D6B78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4F5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52EB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67DB1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AEA33-1DAD-4C3F-B945-36E69733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2918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23</cp:revision>
  <cp:lastPrinted>2018-10-30T17:11:00Z</cp:lastPrinted>
  <dcterms:created xsi:type="dcterms:W3CDTF">2018-10-16T14:57:00Z</dcterms:created>
  <dcterms:modified xsi:type="dcterms:W3CDTF">2019-03-07T11:57:00Z</dcterms:modified>
</cp:coreProperties>
</file>