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FAE" w:rsidRDefault="00747FAE" w:rsidP="006A7F82">
      <w:pPr>
        <w:pStyle w:val="Ttulo1"/>
        <w:spacing w:line="276" w:lineRule="auto"/>
        <w:rPr>
          <w:rFonts w:asciiTheme="minorHAnsi" w:hAnsiTheme="minorHAnsi" w:cs="Arial"/>
          <w:b/>
          <w:szCs w:val="24"/>
        </w:rPr>
      </w:pPr>
    </w:p>
    <w:p w:rsidR="00E677E7" w:rsidRPr="006F4E5D" w:rsidRDefault="00005037" w:rsidP="006A7F82">
      <w:pPr>
        <w:pStyle w:val="Ttulo1"/>
        <w:spacing w:line="276" w:lineRule="auto"/>
        <w:rPr>
          <w:rFonts w:asciiTheme="minorHAnsi" w:hAnsiTheme="minorHAnsi" w:cs="Arial"/>
          <w:b/>
          <w:szCs w:val="24"/>
        </w:rPr>
      </w:pPr>
      <w:r w:rsidRPr="006F4E5D">
        <w:rPr>
          <w:rFonts w:asciiTheme="minorHAnsi" w:hAnsiTheme="minorHAnsi" w:cs="Arial"/>
          <w:b/>
          <w:szCs w:val="24"/>
        </w:rPr>
        <w:t>DECRETO</w:t>
      </w:r>
      <w:r w:rsidR="00E677E7" w:rsidRPr="006F4E5D">
        <w:rPr>
          <w:rFonts w:asciiTheme="minorHAnsi" w:hAnsiTheme="minorHAnsi" w:cs="Arial"/>
          <w:b/>
          <w:szCs w:val="24"/>
        </w:rPr>
        <w:t xml:space="preserve"> N° </w:t>
      </w:r>
      <w:r w:rsidR="005A59D4">
        <w:rPr>
          <w:rFonts w:asciiTheme="minorHAnsi" w:hAnsiTheme="minorHAnsi" w:cs="Arial"/>
          <w:b/>
          <w:szCs w:val="24"/>
        </w:rPr>
        <w:t>4.8</w:t>
      </w:r>
      <w:r w:rsidR="00A22D4E">
        <w:rPr>
          <w:rFonts w:asciiTheme="minorHAnsi" w:hAnsiTheme="minorHAnsi" w:cs="Arial"/>
          <w:b/>
          <w:szCs w:val="24"/>
        </w:rPr>
        <w:t>7</w:t>
      </w:r>
      <w:r w:rsidR="00317A80">
        <w:rPr>
          <w:rFonts w:asciiTheme="minorHAnsi" w:hAnsiTheme="minorHAnsi" w:cs="Arial"/>
          <w:b/>
          <w:szCs w:val="24"/>
        </w:rPr>
        <w:t>9</w:t>
      </w:r>
      <w:r w:rsidR="00E677E7" w:rsidRPr="006F4E5D">
        <w:rPr>
          <w:rFonts w:asciiTheme="minorHAnsi" w:hAnsiTheme="minorHAnsi" w:cs="Arial"/>
          <w:b/>
          <w:szCs w:val="24"/>
        </w:rPr>
        <w:t xml:space="preserve">, DE </w:t>
      </w:r>
      <w:r w:rsidR="008C022D">
        <w:rPr>
          <w:rFonts w:asciiTheme="minorHAnsi" w:hAnsiTheme="minorHAnsi" w:cs="Arial"/>
          <w:b/>
          <w:szCs w:val="24"/>
        </w:rPr>
        <w:t>2</w:t>
      </w:r>
      <w:r w:rsidR="00317A80">
        <w:rPr>
          <w:rFonts w:asciiTheme="minorHAnsi" w:hAnsiTheme="minorHAnsi" w:cs="Arial"/>
          <w:b/>
          <w:szCs w:val="24"/>
        </w:rPr>
        <w:t>2</w:t>
      </w:r>
      <w:r w:rsidR="008D2E0B">
        <w:rPr>
          <w:rFonts w:asciiTheme="minorHAnsi" w:hAnsiTheme="minorHAnsi" w:cs="Arial"/>
          <w:b/>
          <w:szCs w:val="24"/>
        </w:rPr>
        <w:t xml:space="preserve"> </w:t>
      </w:r>
      <w:r w:rsidR="002D1573">
        <w:rPr>
          <w:rFonts w:asciiTheme="minorHAnsi" w:hAnsiTheme="minorHAnsi" w:cs="Arial"/>
          <w:b/>
          <w:szCs w:val="24"/>
        </w:rPr>
        <w:t xml:space="preserve">DE </w:t>
      </w:r>
      <w:r w:rsidR="00747FAE">
        <w:rPr>
          <w:rFonts w:asciiTheme="minorHAnsi" w:hAnsiTheme="minorHAnsi" w:cs="Arial"/>
          <w:b/>
          <w:szCs w:val="24"/>
        </w:rPr>
        <w:t>JUNHO</w:t>
      </w:r>
      <w:r w:rsidR="00E677E7" w:rsidRPr="006F4E5D">
        <w:rPr>
          <w:rFonts w:asciiTheme="minorHAnsi" w:hAnsiTheme="minorHAnsi" w:cs="Arial"/>
          <w:b/>
          <w:szCs w:val="24"/>
        </w:rPr>
        <w:t xml:space="preserve"> DE 2018.</w:t>
      </w:r>
    </w:p>
    <w:p w:rsidR="00E677E7" w:rsidRPr="006F4E5D" w:rsidRDefault="00E677E7" w:rsidP="006A7F82">
      <w:pPr>
        <w:pStyle w:val="Recuodecorpodetexto"/>
        <w:spacing w:line="276" w:lineRule="auto"/>
        <w:ind w:left="3686"/>
        <w:jc w:val="both"/>
        <w:rPr>
          <w:rFonts w:asciiTheme="minorHAnsi" w:hAnsiTheme="minorHAnsi" w:cs="Arial"/>
          <w:b w:val="0"/>
          <w:szCs w:val="24"/>
        </w:rPr>
      </w:pPr>
    </w:p>
    <w:p w:rsidR="008D2E0B" w:rsidRDefault="00317A80" w:rsidP="006A7F82">
      <w:pPr>
        <w:pStyle w:val="Recuodecorpodetexto2"/>
        <w:spacing w:line="276" w:lineRule="auto"/>
        <w:ind w:left="4536"/>
        <w:rPr>
          <w:rFonts w:asciiTheme="minorHAnsi" w:hAnsiTheme="minorHAnsi" w:cs="Arial"/>
          <w:i w:val="0"/>
          <w:iCs w:val="0"/>
          <w:caps/>
          <w:sz w:val="24"/>
          <w:szCs w:val="24"/>
        </w:rPr>
      </w:pPr>
      <w:r w:rsidRPr="00317A80">
        <w:rPr>
          <w:rFonts w:asciiTheme="minorHAnsi" w:hAnsiTheme="minorHAnsi" w:cs="Arial"/>
          <w:i w:val="0"/>
          <w:iCs w:val="0"/>
          <w:caps/>
          <w:sz w:val="24"/>
          <w:szCs w:val="24"/>
        </w:rPr>
        <w:t>INSTITUI O REGULAMENTO PARA A REALIZAÇÃO DE CONCURSO PÚBLICO NO ÂMBITO DA ADMINISTRAÇÃO DIRETA E INDIRETA DO MUNICÍPIO</w:t>
      </w:r>
      <w:r>
        <w:rPr>
          <w:rFonts w:asciiTheme="minorHAnsi" w:hAnsiTheme="minorHAnsi" w:cs="Arial"/>
          <w:i w:val="0"/>
          <w:iCs w:val="0"/>
          <w:caps/>
          <w:sz w:val="24"/>
          <w:szCs w:val="24"/>
        </w:rPr>
        <w:t>.</w:t>
      </w:r>
    </w:p>
    <w:p w:rsidR="00317A80" w:rsidRDefault="00317A80" w:rsidP="006A7F82">
      <w:pPr>
        <w:pStyle w:val="Recuodecorpodetexto2"/>
        <w:spacing w:line="276" w:lineRule="auto"/>
        <w:ind w:left="4536"/>
        <w:rPr>
          <w:rFonts w:asciiTheme="minorHAnsi" w:hAnsiTheme="minorHAnsi" w:cs="Arial"/>
          <w:i w:val="0"/>
          <w:iCs w:val="0"/>
          <w:caps/>
          <w:sz w:val="24"/>
          <w:szCs w:val="24"/>
        </w:rPr>
      </w:pPr>
    </w:p>
    <w:p w:rsidR="00BF3927" w:rsidRDefault="00E677E7" w:rsidP="006A7F82">
      <w:pPr>
        <w:pStyle w:val="Recuodecorpodetexto2"/>
        <w:tabs>
          <w:tab w:val="left" w:pos="4020"/>
        </w:tabs>
        <w:spacing w:line="276" w:lineRule="auto"/>
        <w:ind w:left="0"/>
        <w:rPr>
          <w:rFonts w:asciiTheme="minorHAnsi" w:hAnsiTheme="minorHAnsi" w:cs="Arial"/>
          <w:i w:val="0"/>
          <w:sz w:val="24"/>
          <w:szCs w:val="24"/>
        </w:rPr>
      </w:pPr>
      <w:r w:rsidRPr="006F4E5D">
        <w:rPr>
          <w:rFonts w:asciiTheme="minorHAnsi" w:hAnsiTheme="minorHAnsi" w:cs="Arial"/>
          <w:i w:val="0"/>
          <w:sz w:val="24"/>
          <w:szCs w:val="24"/>
        </w:rPr>
        <w:t>O Prefeito Municipal de São Jerônimo,</w:t>
      </w:r>
      <w:r w:rsidR="002D1573">
        <w:rPr>
          <w:rFonts w:asciiTheme="minorHAnsi" w:hAnsiTheme="minorHAnsi" w:cs="Arial"/>
          <w:i w:val="0"/>
          <w:sz w:val="24"/>
          <w:szCs w:val="24"/>
        </w:rPr>
        <w:t xml:space="preserve"> em exercício,</w:t>
      </w:r>
      <w:r w:rsidRPr="006F4E5D">
        <w:rPr>
          <w:rFonts w:asciiTheme="minorHAnsi" w:hAnsiTheme="minorHAnsi" w:cs="Arial"/>
          <w:i w:val="0"/>
          <w:sz w:val="24"/>
          <w:szCs w:val="24"/>
        </w:rPr>
        <w:t xml:space="preserve"> no uso de suas atribuições legais conferidas pelo Art. 73, </w:t>
      </w:r>
      <w:r w:rsidR="00005037" w:rsidRPr="006F4E5D">
        <w:rPr>
          <w:rFonts w:asciiTheme="minorHAnsi" w:hAnsiTheme="minorHAnsi" w:cs="Arial"/>
          <w:i w:val="0"/>
          <w:sz w:val="24"/>
          <w:szCs w:val="24"/>
        </w:rPr>
        <w:t>VIII</w:t>
      </w:r>
      <w:r w:rsidR="003A435F" w:rsidRPr="006F4E5D">
        <w:rPr>
          <w:rFonts w:asciiTheme="minorHAnsi" w:hAnsiTheme="minorHAnsi" w:cs="Arial"/>
          <w:i w:val="0"/>
          <w:sz w:val="24"/>
          <w:szCs w:val="24"/>
        </w:rPr>
        <w:t xml:space="preserve"> da Lei Orgânica</w:t>
      </w:r>
      <w:r w:rsidR="008C022D">
        <w:rPr>
          <w:rFonts w:asciiTheme="minorHAnsi" w:hAnsiTheme="minorHAnsi" w:cs="Arial"/>
          <w:i w:val="0"/>
          <w:sz w:val="24"/>
          <w:szCs w:val="24"/>
        </w:rPr>
        <w:t>,</w:t>
      </w:r>
      <w:r w:rsidR="008D2E0B">
        <w:rPr>
          <w:rFonts w:asciiTheme="minorHAnsi" w:hAnsiTheme="minorHAnsi" w:cs="Arial"/>
          <w:i w:val="0"/>
          <w:sz w:val="24"/>
          <w:szCs w:val="24"/>
        </w:rPr>
        <w:t xml:space="preserve"> </w:t>
      </w:r>
    </w:p>
    <w:p w:rsidR="00D77DA8" w:rsidRDefault="00D77DA8" w:rsidP="006A7F82">
      <w:pPr>
        <w:pStyle w:val="Recuodecorpodetexto2"/>
        <w:spacing w:line="276" w:lineRule="auto"/>
        <w:ind w:left="0" w:firstLine="1134"/>
        <w:rPr>
          <w:rFonts w:asciiTheme="minorHAnsi" w:hAnsiTheme="minorHAnsi" w:cs="Arial"/>
          <w:i w:val="0"/>
          <w:sz w:val="24"/>
          <w:szCs w:val="24"/>
        </w:rPr>
      </w:pPr>
    </w:p>
    <w:p w:rsidR="002D1573" w:rsidRPr="006F4E5D" w:rsidRDefault="002D1573" w:rsidP="006A7F82">
      <w:pPr>
        <w:pStyle w:val="Recuodecorpodetexto2"/>
        <w:spacing w:line="276" w:lineRule="auto"/>
        <w:ind w:left="0"/>
        <w:jc w:val="center"/>
        <w:rPr>
          <w:rFonts w:asciiTheme="minorHAnsi" w:hAnsiTheme="minorHAnsi" w:cs="Arial"/>
          <w:i w:val="0"/>
          <w:sz w:val="24"/>
          <w:szCs w:val="24"/>
        </w:rPr>
      </w:pPr>
      <w:r w:rsidRPr="006F4E5D">
        <w:rPr>
          <w:rFonts w:asciiTheme="minorHAnsi" w:hAnsiTheme="minorHAnsi" w:cs="Arial"/>
          <w:b/>
          <w:i w:val="0"/>
          <w:sz w:val="24"/>
          <w:szCs w:val="24"/>
        </w:rPr>
        <w:t>D E C R E T A</w:t>
      </w:r>
    </w:p>
    <w:p w:rsidR="002D1573" w:rsidRPr="002D1573" w:rsidRDefault="002D1573" w:rsidP="006A7F82">
      <w:pPr>
        <w:spacing w:line="276" w:lineRule="auto"/>
        <w:jc w:val="both"/>
        <w:rPr>
          <w:rFonts w:asciiTheme="minorHAnsi" w:hAnsiTheme="minorHAnsi" w:cs="Arial"/>
          <w:sz w:val="24"/>
          <w:szCs w:val="24"/>
        </w:rPr>
      </w:pPr>
    </w:p>
    <w:p w:rsidR="00317A80" w:rsidRDefault="00317A80" w:rsidP="006A7F82">
      <w:pPr>
        <w:spacing w:line="276" w:lineRule="auto"/>
        <w:jc w:val="center"/>
        <w:rPr>
          <w:rFonts w:asciiTheme="minorHAnsi" w:hAnsiTheme="minorHAnsi" w:cs="Arial"/>
          <w:sz w:val="24"/>
          <w:szCs w:val="24"/>
        </w:rPr>
      </w:pPr>
      <w:r w:rsidRPr="00317A80">
        <w:rPr>
          <w:rFonts w:asciiTheme="minorHAnsi" w:hAnsiTheme="minorHAnsi" w:cs="Arial"/>
          <w:sz w:val="24"/>
          <w:szCs w:val="24"/>
        </w:rPr>
        <w:t>Seção I</w:t>
      </w:r>
    </w:p>
    <w:p w:rsidR="00317A80" w:rsidRPr="00317A80" w:rsidRDefault="00317A80" w:rsidP="006A7F82">
      <w:pPr>
        <w:spacing w:line="276" w:lineRule="auto"/>
        <w:jc w:val="center"/>
        <w:rPr>
          <w:rFonts w:asciiTheme="minorHAnsi" w:hAnsiTheme="minorHAnsi" w:cs="Arial"/>
          <w:sz w:val="24"/>
          <w:szCs w:val="24"/>
        </w:rPr>
      </w:pPr>
    </w:p>
    <w:p w:rsidR="00317A80" w:rsidRPr="00317A80" w:rsidRDefault="00317A80" w:rsidP="006A7F82">
      <w:pPr>
        <w:spacing w:line="276" w:lineRule="auto"/>
        <w:jc w:val="center"/>
        <w:rPr>
          <w:rFonts w:asciiTheme="minorHAnsi" w:hAnsiTheme="minorHAnsi" w:cs="Arial"/>
          <w:sz w:val="24"/>
          <w:szCs w:val="24"/>
        </w:rPr>
      </w:pPr>
      <w:r w:rsidRPr="00317A80">
        <w:rPr>
          <w:rFonts w:asciiTheme="minorHAnsi" w:hAnsiTheme="minorHAnsi" w:cs="Arial"/>
          <w:sz w:val="24"/>
          <w:szCs w:val="24"/>
        </w:rPr>
        <w:t>DISPOSIÇÕES GERAIS</w:t>
      </w:r>
    </w:p>
    <w:p w:rsidR="00317A80" w:rsidRPr="00317A80" w:rsidRDefault="00317A80" w:rsidP="006A7F82">
      <w:pPr>
        <w:spacing w:line="276" w:lineRule="auto"/>
        <w:jc w:val="both"/>
        <w:rPr>
          <w:rFonts w:asciiTheme="minorHAnsi" w:hAnsiTheme="minorHAnsi" w:cs="Arial"/>
          <w:sz w:val="24"/>
          <w:szCs w:val="24"/>
        </w:rPr>
      </w:pPr>
    </w:p>
    <w:p w:rsid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Art. 1</w:t>
      </w:r>
      <w:r>
        <w:rPr>
          <w:rFonts w:asciiTheme="minorHAnsi" w:hAnsiTheme="minorHAnsi" w:cs="Arial"/>
          <w:sz w:val="24"/>
          <w:szCs w:val="24"/>
        </w:rPr>
        <w:t>º</w:t>
      </w:r>
      <w:r w:rsidRPr="00317A80">
        <w:rPr>
          <w:rFonts w:asciiTheme="minorHAnsi" w:hAnsiTheme="minorHAnsi" w:cs="Arial"/>
          <w:sz w:val="24"/>
          <w:szCs w:val="24"/>
        </w:rPr>
        <w:t xml:space="preserve"> Fica instituído o regulamento para a realização de concurso público, para provimento de cargos efetivos no âmbito da Administração Direta e Indireta do Poder Executivo Municipal.</w:t>
      </w:r>
    </w:p>
    <w:p w:rsidR="00317A80" w:rsidRPr="00317A80" w:rsidRDefault="00317A80" w:rsidP="006A7F82">
      <w:pPr>
        <w:spacing w:line="276" w:lineRule="auto"/>
        <w:jc w:val="both"/>
        <w:rPr>
          <w:rFonts w:asciiTheme="minorHAnsi" w:hAnsiTheme="minorHAnsi" w:cs="Arial"/>
          <w:sz w:val="24"/>
          <w:szCs w:val="24"/>
        </w:rPr>
      </w:pPr>
    </w:p>
    <w:p w:rsid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Art. 2</w:t>
      </w:r>
      <w:r>
        <w:rPr>
          <w:rFonts w:asciiTheme="minorHAnsi" w:hAnsiTheme="minorHAnsi" w:cs="Arial"/>
          <w:sz w:val="24"/>
          <w:szCs w:val="24"/>
        </w:rPr>
        <w:t xml:space="preserve">º </w:t>
      </w:r>
      <w:r w:rsidRPr="00317A80">
        <w:rPr>
          <w:rFonts w:asciiTheme="minorHAnsi" w:hAnsiTheme="minorHAnsi" w:cs="Arial"/>
          <w:sz w:val="24"/>
          <w:szCs w:val="24"/>
        </w:rPr>
        <w:t xml:space="preserve">Durante as fases do concurso público serão observados os princípios estabelecidos no art. 37, caput, da Constituição da República. </w:t>
      </w:r>
    </w:p>
    <w:p w:rsidR="00317A80" w:rsidRPr="00317A80" w:rsidRDefault="00317A80" w:rsidP="006A7F82">
      <w:pPr>
        <w:spacing w:line="276" w:lineRule="auto"/>
        <w:jc w:val="both"/>
        <w:rPr>
          <w:rFonts w:asciiTheme="minorHAnsi" w:hAnsiTheme="minorHAnsi" w:cs="Arial"/>
          <w:sz w:val="24"/>
          <w:szCs w:val="24"/>
        </w:rPr>
      </w:pPr>
    </w:p>
    <w:p w:rsid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Art. 3</w:t>
      </w:r>
      <w:r>
        <w:rPr>
          <w:rFonts w:asciiTheme="minorHAnsi" w:hAnsiTheme="minorHAnsi" w:cs="Arial"/>
          <w:sz w:val="24"/>
          <w:szCs w:val="24"/>
        </w:rPr>
        <w:t>º</w:t>
      </w:r>
      <w:r w:rsidRPr="00317A80">
        <w:rPr>
          <w:rFonts w:asciiTheme="minorHAnsi" w:hAnsiTheme="minorHAnsi" w:cs="Arial"/>
          <w:sz w:val="24"/>
          <w:szCs w:val="24"/>
        </w:rPr>
        <w:t xml:space="preserve"> O concurso público será realizado em conformidade com a Constituição da República e Leis Municipais que dispuserem sobre as matérias relacionadas, observando-se o seguinte:</w:t>
      </w:r>
    </w:p>
    <w:p w:rsidR="00317A80" w:rsidRPr="00317A80" w:rsidRDefault="00317A80" w:rsidP="006A7F82">
      <w:pPr>
        <w:spacing w:line="276" w:lineRule="auto"/>
        <w:jc w:val="both"/>
        <w:rPr>
          <w:rFonts w:asciiTheme="minorHAnsi" w:hAnsiTheme="minorHAnsi" w:cs="Arial"/>
          <w:sz w:val="24"/>
          <w:szCs w:val="24"/>
        </w:rPr>
      </w:pPr>
    </w:p>
    <w:p w:rsidR="00317A80" w:rsidRP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 xml:space="preserve">I – </w:t>
      </w:r>
      <w:r w:rsidRPr="00317A80">
        <w:rPr>
          <w:rFonts w:asciiTheme="minorHAnsi" w:hAnsiTheme="minorHAnsi" w:cs="Arial"/>
          <w:sz w:val="24"/>
          <w:szCs w:val="24"/>
        </w:rPr>
        <w:t>Ampla</w:t>
      </w:r>
      <w:r w:rsidRPr="00317A80">
        <w:rPr>
          <w:rFonts w:asciiTheme="minorHAnsi" w:hAnsiTheme="minorHAnsi" w:cs="Arial"/>
          <w:sz w:val="24"/>
          <w:szCs w:val="24"/>
        </w:rPr>
        <w:t xml:space="preserve"> publicidade, por meio de editais;</w:t>
      </w:r>
    </w:p>
    <w:p w:rsidR="00317A80" w:rsidRP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 xml:space="preserve">II – </w:t>
      </w:r>
      <w:r w:rsidRPr="00317A80">
        <w:rPr>
          <w:rFonts w:asciiTheme="minorHAnsi" w:hAnsiTheme="minorHAnsi" w:cs="Arial"/>
          <w:sz w:val="24"/>
          <w:szCs w:val="24"/>
        </w:rPr>
        <w:t>Recebimento</w:t>
      </w:r>
      <w:r w:rsidRPr="00317A80">
        <w:rPr>
          <w:rFonts w:asciiTheme="minorHAnsi" w:hAnsiTheme="minorHAnsi" w:cs="Arial"/>
          <w:sz w:val="24"/>
          <w:szCs w:val="24"/>
        </w:rPr>
        <w:t xml:space="preserve"> das inscrições de todos que preencham as exigências do edital;</w:t>
      </w:r>
    </w:p>
    <w:p w:rsid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 xml:space="preserve">III – </w:t>
      </w:r>
      <w:r>
        <w:rPr>
          <w:rFonts w:asciiTheme="minorHAnsi" w:hAnsiTheme="minorHAnsi" w:cs="Arial"/>
          <w:sz w:val="24"/>
          <w:szCs w:val="24"/>
        </w:rPr>
        <w:t>E</w:t>
      </w:r>
      <w:r w:rsidRPr="00317A80">
        <w:rPr>
          <w:rFonts w:asciiTheme="minorHAnsi" w:hAnsiTheme="minorHAnsi" w:cs="Arial"/>
          <w:sz w:val="24"/>
          <w:szCs w:val="24"/>
        </w:rPr>
        <w:t>xigência do mesmo nível de conhecimentos e igual critério de julgamento.</w:t>
      </w:r>
    </w:p>
    <w:p w:rsidR="00317A80" w:rsidRPr="00317A80" w:rsidRDefault="00317A80" w:rsidP="006A7F82">
      <w:pPr>
        <w:spacing w:line="276" w:lineRule="auto"/>
        <w:jc w:val="both"/>
        <w:rPr>
          <w:rFonts w:asciiTheme="minorHAnsi" w:hAnsiTheme="minorHAnsi" w:cs="Arial"/>
          <w:sz w:val="24"/>
          <w:szCs w:val="24"/>
        </w:rPr>
      </w:pPr>
    </w:p>
    <w:p w:rsid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Art. 4</w:t>
      </w:r>
      <w:r>
        <w:rPr>
          <w:rFonts w:asciiTheme="minorHAnsi" w:hAnsiTheme="minorHAnsi" w:cs="Arial"/>
          <w:sz w:val="24"/>
          <w:szCs w:val="24"/>
        </w:rPr>
        <w:t>º</w:t>
      </w:r>
      <w:r w:rsidRPr="00317A80">
        <w:rPr>
          <w:rFonts w:asciiTheme="minorHAnsi" w:hAnsiTheme="minorHAnsi" w:cs="Arial"/>
          <w:sz w:val="24"/>
          <w:szCs w:val="24"/>
        </w:rPr>
        <w:t xml:space="preserve"> A contagem dos prazos constantes neste Decreto e aqueles a serem definidos no Edital observarão o disposto no art. 194 da Lei Municipal no 1875, de 16 de janeiro de 2001.</w:t>
      </w:r>
    </w:p>
    <w:p w:rsidR="00317A80" w:rsidRPr="00317A80" w:rsidRDefault="00317A80" w:rsidP="006A7F82">
      <w:pPr>
        <w:spacing w:line="276" w:lineRule="auto"/>
        <w:jc w:val="both"/>
        <w:rPr>
          <w:rFonts w:asciiTheme="minorHAnsi" w:hAnsiTheme="minorHAnsi" w:cs="Arial"/>
          <w:sz w:val="24"/>
          <w:szCs w:val="24"/>
        </w:rPr>
      </w:pPr>
    </w:p>
    <w:p w:rsidR="00317A80" w:rsidRP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Art. 5</w:t>
      </w:r>
      <w:r>
        <w:rPr>
          <w:rFonts w:asciiTheme="minorHAnsi" w:hAnsiTheme="minorHAnsi" w:cs="Arial"/>
          <w:sz w:val="24"/>
          <w:szCs w:val="24"/>
        </w:rPr>
        <w:t>º</w:t>
      </w:r>
      <w:r w:rsidRPr="00317A80">
        <w:rPr>
          <w:rFonts w:asciiTheme="minorHAnsi" w:hAnsiTheme="minorHAnsi" w:cs="Arial"/>
          <w:sz w:val="24"/>
          <w:szCs w:val="24"/>
        </w:rPr>
        <w:t xml:space="preserve"> O valor cobrado a título de inscrição no concurso público será fixado em edital, levando-se em consideração os custos estimados indispensáveis para sua realização, ressalvadas as hipóteses de isenção nele expressamente previstas. </w:t>
      </w:r>
    </w:p>
    <w:p w:rsidR="00317A80" w:rsidRDefault="00317A80" w:rsidP="006A7F82">
      <w:pPr>
        <w:spacing w:line="276" w:lineRule="auto"/>
        <w:jc w:val="both"/>
        <w:rPr>
          <w:rFonts w:asciiTheme="minorHAnsi" w:hAnsiTheme="minorHAnsi" w:cs="Arial"/>
          <w:sz w:val="24"/>
          <w:szCs w:val="24"/>
        </w:rPr>
      </w:pPr>
    </w:p>
    <w:p w:rsidR="0097551E" w:rsidRDefault="0097551E" w:rsidP="006A7F82">
      <w:pPr>
        <w:spacing w:line="276" w:lineRule="auto"/>
        <w:jc w:val="center"/>
        <w:rPr>
          <w:rFonts w:asciiTheme="minorHAnsi" w:hAnsiTheme="minorHAnsi" w:cs="Arial"/>
          <w:sz w:val="24"/>
          <w:szCs w:val="24"/>
        </w:rPr>
      </w:pPr>
    </w:p>
    <w:p w:rsidR="00317A80" w:rsidRPr="00317A80" w:rsidRDefault="00317A80" w:rsidP="006A7F82">
      <w:pPr>
        <w:spacing w:line="276" w:lineRule="auto"/>
        <w:jc w:val="center"/>
        <w:rPr>
          <w:rFonts w:asciiTheme="minorHAnsi" w:hAnsiTheme="minorHAnsi" w:cs="Arial"/>
          <w:sz w:val="24"/>
          <w:szCs w:val="24"/>
        </w:rPr>
      </w:pPr>
      <w:r w:rsidRPr="00317A80">
        <w:rPr>
          <w:rFonts w:asciiTheme="minorHAnsi" w:hAnsiTheme="minorHAnsi" w:cs="Arial"/>
          <w:sz w:val="24"/>
          <w:szCs w:val="24"/>
        </w:rPr>
        <w:lastRenderedPageBreak/>
        <w:t>Seção II</w:t>
      </w:r>
    </w:p>
    <w:p w:rsidR="00317A80" w:rsidRDefault="00317A80" w:rsidP="006A7F82">
      <w:pPr>
        <w:spacing w:line="276" w:lineRule="auto"/>
        <w:jc w:val="center"/>
        <w:rPr>
          <w:rFonts w:asciiTheme="minorHAnsi" w:hAnsiTheme="minorHAnsi" w:cs="Arial"/>
          <w:sz w:val="24"/>
          <w:szCs w:val="24"/>
        </w:rPr>
      </w:pPr>
      <w:r w:rsidRPr="00317A80">
        <w:rPr>
          <w:rFonts w:asciiTheme="minorHAnsi" w:hAnsiTheme="minorHAnsi" w:cs="Arial"/>
          <w:sz w:val="24"/>
          <w:szCs w:val="24"/>
        </w:rPr>
        <w:t>DAS PROVAS</w:t>
      </w:r>
    </w:p>
    <w:p w:rsidR="00317A80" w:rsidRPr="00317A80" w:rsidRDefault="00317A80" w:rsidP="006A7F82">
      <w:pPr>
        <w:spacing w:line="276" w:lineRule="auto"/>
        <w:jc w:val="center"/>
        <w:rPr>
          <w:rFonts w:asciiTheme="minorHAnsi" w:hAnsiTheme="minorHAnsi" w:cs="Arial"/>
          <w:sz w:val="24"/>
          <w:szCs w:val="24"/>
        </w:rPr>
      </w:pPr>
    </w:p>
    <w:p w:rsid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 xml:space="preserve">Art. 6º O concurso público será de provas ou de provas e títulos, podendo ser realizado em duas etapas, conforme dispuser a lei. </w:t>
      </w:r>
    </w:p>
    <w:p w:rsidR="00317A80" w:rsidRPr="00317A80" w:rsidRDefault="00317A80" w:rsidP="006A7F82">
      <w:pPr>
        <w:spacing w:line="276" w:lineRule="auto"/>
        <w:jc w:val="both"/>
        <w:rPr>
          <w:rFonts w:asciiTheme="minorHAnsi" w:hAnsiTheme="minorHAnsi" w:cs="Arial"/>
          <w:sz w:val="24"/>
          <w:szCs w:val="24"/>
        </w:rPr>
      </w:pPr>
    </w:p>
    <w:p w:rsid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 1º Quando houver prova de títulos, a apresentação destes deverá ocorrer em dat</w:t>
      </w:r>
      <w:r w:rsidR="0097551E">
        <w:rPr>
          <w:rFonts w:asciiTheme="minorHAnsi" w:hAnsiTheme="minorHAnsi" w:cs="Arial"/>
          <w:sz w:val="24"/>
          <w:szCs w:val="24"/>
        </w:rPr>
        <w:t>a a ser estabelecida no edital.</w:t>
      </w:r>
    </w:p>
    <w:p w:rsidR="0097551E" w:rsidRPr="00317A80" w:rsidRDefault="0097551E" w:rsidP="006A7F82">
      <w:pPr>
        <w:spacing w:line="276" w:lineRule="auto"/>
        <w:jc w:val="both"/>
        <w:rPr>
          <w:rFonts w:asciiTheme="minorHAnsi" w:hAnsiTheme="minorHAnsi" w:cs="Arial"/>
          <w:sz w:val="24"/>
          <w:szCs w:val="24"/>
        </w:rPr>
      </w:pPr>
    </w:p>
    <w:p w:rsidR="00317A80" w:rsidRP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 xml:space="preserve">§2º A prova de títulos deverá ser realizada como etapa posterior à prova escrita e somente apresentarão os títulos os candidatos aprovados nas etapas anteriores. </w:t>
      </w:r>
    </w:p>
    <w:p w:rsid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§3º Havendo prova oral, deverá ser realizada em sessão pública e gravada para efeito de registro e avaliação.</w:t>
      </w:r>
    </w:p>
    <w:p w:rsidR="00317A80" w:rsidRPr="00317A80" w:rsidRDefault="00317A80" w:rsidP="006A7F82">
      <w:pPr>
        <w:spacing w:line="276" w:lineRule="auto"/>
        <w:jc w:val="both"/>
        <w:rPr>
          <w:rFonts w:asciiTheme="minorHAnsi" w:hAnsiTheme="minorHAnsi" w:cs="Arial"/>
          <w:sz w:val="24"/>
          <w:szCs w:val="24"/>
        </w:rPr>
      </w:pPr>
    </w:p>
    <w:p w:rsid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§4</w:t>
      </w:r>
      <w:r>
        <w:rPr>
          <w:rFonts w:asciiTheme="minorHAnsi" w:hAnsiTheme="minorHAnsi" w:cs="Arial"/>
          <w:sz w:val="24"/>
          <w:szCs w:val="24"/>
        </w:rPr>
        <w:t>º</w:t>
      </w:r>
      <w:r w:rsidRPr="00317A80">
        <w:rPr>
          <w:rFonts w:asciiTheme="minorHAnsi" w:hAnsiTheme="minorHAnsi" w:cs="Arial"/>
          <w:sz w:val="24"/>
          <w:szCs w:val="24"/>
        </w:rPr>
        <w:t xml:space="preserve"> A realização de provas de aptidão física exige a indicação no edital do tipo de prova, das técnicas admitidas e do desempenho mínimo para classificação.</w:t>
      </w:r>
    </w:p>
    <w:p w:rsidR="00317A80" w:rsidRPr="00317A80" w:rsidRDefault="00317A80" w:rsidP="006A7F82">
      <w:pPr>
        <w:spacing w:line="276" w:lineRule="auto"/>
        <w:jc w:val="both"/>
        <w:rPr>
          <w:rFonts w:asciiTheme="minorHAnsi" w:hAnsiTheme="minorHAnsi" w:cs="Arial"/>
          <w:sz w:val="24"/>
          <w:szCs w:val="24"/>
        </w:rPr>
      </w:pPr>
    </w:p>
    <w:p w:rsid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§5</w:t>
      </w:r>
      <w:r>
        <w:rPr>
          <w:rFonts w:asciiTheme="minorHAnsi" w:hAnsiTheme="minorHAnsi" w:cs="Arial"/>
          <w:sz w:val="24"/>
          <w:szCs w:val="24"/>
        </w:rPr>
        <w:t>º</w:t>
      </w:r>
      <w:r w:rsidRPr="00317A80">
        <w:rPr>
          <w:rFonts w:asciiTheme="minorHAnsi" w:hAnsiTheme="minorHAnsi" w:cs="Arial"/>
          <w:sz w:val="24"/>
          <w:szCs w:val="24"/>
        </w:rPr>
        <w:t xml:space="preserve"> No caso das provas de conhecimentos práticos específicos, deverá haver indicação, no edital, dos instrumentos, aparelhos e técnicas a serem utilizadas, bem como da metodologia de aferição para avaliação dos candidatos.</w:t>
      </w:r>
    </w:p>
    <w:p w:rsidR="00317A80" w:rsidRPr="00317A80" w:rsidRDefault="00317A80" w:rsidP="006A7F82">
      <w:pPr>
        <w:spacing w:line="276" w:lineRule="auto"/>
        <w:jc w:val="both"/>
        <w:rPr>
          <w:rFonts w:asciiTheme="minorHAnsi" w:hAnsiTheme="minorHAnsi" w:cs="Arial"/>
          <w:sz w:val="24"/>
          <w:szCs w:val="24"/>
        </w:rPr>
      </w:pPr>
    </w:p>
    <w:p w:rsid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§6</w:t>
      </w:r>
      <w:r>
        <w:rPr>
          <w:rFonts w:asciiTheme="minorHAnsi" w:hAnsiTheme="minorHAnsi" w:cs="Arial"/>
          <w:sz w:val="24"/>
          <w:szCs w:val="24"/>
        </w:rPr>
        <w:t>º</w:t>
      </w:r>
      <w:r w:rsidRPr="00317A80">
        <w:rPr>
          <w:rFonts w:asciiTheme="minorHAnsi" w:hAnsiTheme="minorHAnsi" w:cs="Arial"/>
          <w:sz w:val="24"/>
          <w:szCs w:val="24"/>
        </w:rPr>
        <w:t xml:space="preserve"> A realização de avaliação psicológica está condicionada à existência de previsão legal específica e deverá estar prevista no edital. </w:t>
      </w:r>
    </w:p>
    <w:p w:rsidR="00317A80" w:rsidRPr="00317A80" w:rsidRDefault="00317A80" w:rsidP="006A7F82">
      <w:pPr>
        <w:spacing w:line="276" w:lineRule="auto"/>
        <w:jc w:val="both"/>
        <w:rPr>
          <w:rFonts w:asciiTheme="minorHAnsi" w:hAnsiTheme="minorHAnsi" w:cs="Arial"/>
          <w:sz w:val="24"/>
          <w:szCs w:val="24"/>
        </w:rPr>
      </w:pPr>
    </w:p>
    <w:p w:rsid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§7</w:t>
      </w:r>
      <w:r>
        <w:rPr>
          <w:rFonts w:asciiTheme="minorHAnsi" w:hAnsiTheme="minorHAnsi" w:cs="Arial"/>
          <w:sz w:val="24"/>
          <w:szCs w:val="24"/>
        </w:rPr>
        <w:t>º</w:t>
      </w:r>
      <w:r w:rsidRPr="00317A80">
        <w:rPr>
          <w:rFonts w:asciiTheme="minorHAnsi" w:hAnsiTheme="minorHAnsi" w:cs="Arial"/>
          <w:sz w:val="24"/>
          <w:szCs w:val="24"/>
        </w:rPr>
        <w:t xml:space="preserve"> Para os fins deste Decreto, considera-se avaliação psicológica o emprego de procedimentos científicos destinados a aferir a compatibilidade das características psicológicas do candidato com as atribuições do cargo.</w:t>
      </w:r>
    </w:p>
    <w:p w:rsidR="00317A80" w:rsidRPr="00317A80" w:rsidRDefault="00317A80" w:rsidP="006A7F82">
      <w:pPr>
        <w:spacing w:line="276" w:lineRule="auto"/>
        <w:jc w:val="both"/>
        <w:rPr>
          <w:rFonts w:asciiTheme="minorHAnsi" w:hAnsiTheme="minorHAnsi" w:cs="Arial"/>
          <w:sz w:val="24"/>
          <w:szCs w:val="24"/>
        </w:rPr>
      </w:pPr>
    </w:p>
    <w:p w:rsid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§8</w:t>
      </w:r>
      <w:r>
        <w:rPr>
          <w:rFonts w:asciiTheme="minorHAnsi" w:hAnsiTheme="minorHAnsi" w:cs="Arial"/>
          <w:sz w:val="24"/>
          <w:szCs w:val="24"/>
        </w:rPr>
        <w:t>º</w:t>
      </w:r>
      <w:r w:rsidRPr="00317A80">
        <w:rPr>
          <w:rFonts w:asciiTheme="minorHAnsi" w:hAnsiTheme="minorHAnsi" w:cs="Arial"/>
          <w:sz w:val="24"/>
          <w:szCs w:val="24"/>
        </w:rPr>
        <w:t xml:space="preserve"> A avaliação psicológica, quando realizada, será na última etapa das provas.</w:t>
      </w:r>
    </w:p>
    <w:p w:rsidR="00317A80" w:rsidRPr="00317A80" w:rsidRDefault="00317A80" w:rsidP="006A7F82">
      <w:pPr>
        <w:spacing w:line="276" w:lineRule="auto"/>
        <w:jc w:val="both"/>
        <w:rPr>
          <w:rFonts w:asciiTheme="minorHAnsi" w:hAnsiTheme="minorHAnsi" w:cs="Arial"/>
          <w:sz w:val="24"/>
          <w:szCs w:val="24"/>
        </w:rPr>
      </w:pPr>
    </w:p>
    <w:p w:rsid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§9</w:t>
      </w:r>
      <w:r>
        <w:rPr>
          <w:rFonts w:asciiTheme="minorHAnsi" w:hAnsiTheme="minorHAnsi" w:cs="Arial"/>
          <w:sz w:val="24"/>
          <w:szCs w:val="24"/>
        </w:rPr>
        <w:t>º</w:t>
      </w:r>
      <w:r w:rsidRPr="00317A80">
        <w:rPr>
          <w:rFonts w:asciiTheme="minorHAnsi" w:hAnsiTheme="minorHAnsi" w:cs="Arial"/>
          <w:sz w:val="24"/>
          <w:szCs w:val="24"/>
        </w:rPr>
        <w:t xml:space="preserve"> Os requisitos psicológicos para o desempenho no cargo deverão ser estabelecidos previamente, por meio de estudo científico das atribuições e responsabilidades dos cargos, descrição detalhada das atividades e tarefas, identificação dos conhecimentos, habilidades e características pessoais necessários para sua execução e identificação de características restritivas ou impeditivas para o cargo.</w:t>
      </w:r>
    </w:p>
    <w:p w:rsidR="00317A80" w:rsidRPr="00317A80" w:rsidRDefault="00317A80" w:rsidP="006A7F82">
      <w:pPr>
        <w:spacing w:line="276" w:lineRule="auto"/>
        <w:jc w:val="both"/>
        <w:rPr>
          <w:rFonts w:asciiTheme="minorHAnsi" w:hAnsiTheme="minorHAnsi" w:cs="Arial"/>
          <w:sz w:val="24"/>
          <w:szCs w:val="24"/>
        </w:rPr>
      </w:pPr>
    </w:p>
    <w:p w:rsid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§10</w:t>
      </w:r>
      <w:r>
        <w:rPr>
          <w:rFonts w:asciiTheme="minorHAnsi" w:hAnsiTheme="minorHAnsi" w:cs="Arial"/>
          <w:sz w:val="24"/>
          <w:szCs w:val="24"/>
        </w:rPr>
        <w:t>.</w:t>
      </w:r>
      <w:r w:rsidRPr="00317A80">
        <w:rPr>
          <w:rFonts w:asciiTheme="minorHAnsi" w:hAnsiTheme="minorHAnsi" w:cs="Arial"/>
          <w:sz w:val="24"/>
          <w:szCs w:val="24"/>
        </w:rPr>
        <w:t xml:space="preserve"> A avaliação psicológica deverá ser realizada mediante o uso de instrumentos capazes de aferir, de forma objetiva e padronizada, os requisitos psicológicos do candidato para o desempenho das atribuições inerentes ao cargo. </w:t>
      </w:r>
    </w:p>
    <w:p w:rsidR="00317A80" w:rsidRPr="00317A80" w:rsidRDefault="00317A80" w:rsidP="006A7F82">
      <w:pPr>
        <w:spacing w:line="276" w:lineRule="auto"/>
        <w:jc w:val="both"/>
        <w:rPr>
          <w:rFonts w:asciiTheme="minorHAnsi" w:hAnsiTheme="minorHAnsi" w:cs="Arial"/>
          <w:sz w:val="24"/>
          <w:szCs w:val="24"/>
        </w:rPr>
      </w:pPr>
    </w:p>
    <w:p w:rsid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§11</w:t>
      </w:r>
      <w:r>
        <w:rPr>
          <w:rFonts w:asciiTheme="minorHAnsi" w:hAnsiTheme="minorHAnsi" w:cs="Arial"/>
          <w:sz w:val="24"/>
          <w:szCs w:val="24"/>
        </w:rPr>
        <w:t>.</w:t>
      </w:r>
      <w:r w:rsidRPr="00317A80">
        <w:rPr>
          <w:rFonts w:asciiTheme="minorHAnsi" w:hAnsiTheme="minorHAnsi" w:cs="Arial"/>
          <w:sz w:val="24"/>
          <w:szCs w:val="24"/>
        </w:rPr>
        <w:t xml:space="preserve"> O edital especificará os requisitos psicológicos que serão aferidos na avaliação.</w:t>
      </w:r>
    </w:p>
    <w:p w:rsidR="00317A80" w:rsidRPr="00317A80" w:rsidRDefault="00317A80" w:rsidP="006A7F82">
      <w:pPr>
        <w:spacing w:line="276" w:lineRule="auto"/>
        <w:jc w:val="both"/>
        <w:rPr>
          <w:rFonts w:asciiTheme="minorHAnsi" w:hAnsiTheme="minorHAnsi" w:cs="Arial"/>
          <w:sz w:val="24"/>
          <w:szCs w:val="24"/>
        </w:rPr>
      </w:pPr>
    </w:p>
    <w:p w:rsid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§12</w:t>
      </w:r>
      <w:r>
        <w:rPr>
          <w:rFonts w:asciiTheme="minorHAnsi" w:hAnsiTheme="minorHAnsi" w:cs="Arial"/>
          <w:sz w:val="24"/>
          <w:szCs w:val="24"/>
        </w:rPr>
        <w:t xml:space="preserve">. </w:t>
      </w:r>
      <w:r w:rsidRPr="00317A80">
        <w:rPr>
          <w:rFonts w:asciiTheme="minorHAnsi" w:hAnsiTheme="minorHAnsi" w:cs="Arial"/>
          <w:sz w:val="24"/>
          <w:szCs w:val="24"/>
        </w:rPr>
        <w:t>O resultado final da avaliação psicológica do candidato será divulgado, exclusivamente, como “apto” ou “inapto”.</w:t>
      </w:r>
    </w:p>
    <w:p w:rsidR="00317A80" w:rsidRPr="00317A80" w:rsidRDefault="00317A80" w:rsidP="006A7F82">
      <w:pPr>
        <w:spacing w:line="276" w:lineRule="auto"/>
        <w:jc w:val="both"/>
        <w:rPr>
          <w:rFonts w:asciiTheme="minorHAnsi" w:hAnsiTheme="minorHAnsi" w:cs="Arial"/>
          <w:sz w:val="24"/>
          <w:szCs w:val="24"/>
        </w:rPr>
      </w:pPr>
    </w:p>
    <w:p w:rsid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§13</w:t>
      </w:r>
      <w:r>
        <w:rPr>
          <w:rFonts w:asciiTheme="minorHAnsi" w:hAnsiTheme="minorHAnsi" w:cs="Arial"/>
          <w:sz w:val="24"/>
          <w:szCs w:val="24"/>
        </w:rPr>
        <w:t>.</w:t>
      </w:r>
      <w:r w:rsidRPr="00317A80">
        <w:rPr>
          <w:rFonts w:asciiTheme="minorHAnsi" w:hAnsiTheme="minorHAnsi" w:cs="Arial"/>
          <w:sz w:val="24"/>
          <w:szCs w:val="24"/>
        </w:rPr>
        <w:t xml:space="preserve"> Todas as avaliações psicológicas serão fundamentadas e os candidatos poderão obter cópia de todos os dados processados envolvendo sua avaliação, independentemente de requerimento específico e ainda que o candidato tenha sido considerado apto.</w:t>
      </w:r>
    </w:p>
    <w:p w:rsidR="00317A80" w:rsidRPr="00317A80" w:rsidRDefault="00317A80" w:rsidP="006A7F82">
      <w:pPr>
        <w:spacing w:line="276" w:lineRule="auto"/>
        <w:jc w:val="both"/>
        <w:rPr>
          <w:rFonts w:asciiTheme="minorHAnsi" w:hAnsiTheme="minorHAnsi" w:cs="Arial"/>
          <w:sz w:val="24"/>
          <w:szCs w:val="24"/>
        </w:rPr>
      </w:pPr>
    </w:p>
    <w:p w:rsid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§14</w:t>
      </w:r>
      <w:r>
        <w:rPr>
          <w:rFonts w:asciiTheme="minorHAnsi" w:hAnsiTheme="minorHAnsi" w:cs="Arial"/>
          <w:sz w:val="24"/>
          <w:szCs w:val="24"/>
        </w:rPr>
        <w:t>.</w:t>
      </w:r>
      <w:r w:rsidRPr="00317A80">
        <w:rPr>
          <w:rFonts w:asciiTheme="minorHAnsi" w:hAnsiTheme="minorHAnsi" w:cs="Arial"/>
          <w:sz w:val="24"/>
          <w:szCs w:val="24"/>
        </w:rPr>
        <w:t xml:space="preserve"> Os prazos e a forma de interposição de recurso acerca do resultado da avaliação psicológica serão definidos pelo edital do concurso.</w:t>
      </w:r>
    </w:p>
    <w:p w:rsidR="00317A80" w:rsidRPr="00317A80" w:rsidRDefault="00317A80" w:rsidP="006A7F82">
      <w:pPr>
        <w:spacing w:line="276" w:lineRule="auto"/>
        <w:jc w:val="both"/>
        <w:rPr>
          <w:rFonts w:asciiTheme="minorHAnsi" w:hAnsiTheme="minorHAnsi" w:cs="Arial"/>
          <w:sz w:val="24"/>
          <w:szCs w:val="24"/>
        </w:rPr>
      </w:pPr>
    </w:p>
    <w:p w:rsid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§15</w:t>
      </w:r>
      <w:r>
        <w:rPr>
          <w:rFonts w:asciiTheme="minorHAnsi" w:hAnsiTheme="minorHAnsi" w:cs="Arial"/>
          <w:sz w:val="24"/>
          <w:szCs w:val="24"/>
        </w:rPr>
        <w:t>.</w:t>
      </w:r>
      <w:r w:rsidRPr="00317A80">
        <w:rPr>
          <w:rFonts w:asciiTheme="minorHAnsi" w:hAnsiTheme="minorHAnsi" w:cs="Arial"/>
          <w:sz w:val="24"/>
          <w:szCs w:val="24"/>
        </w:rPr>
        <w:t xml:space="preserve"> Os profissionais que efetuarem avaliações psicológicas no certame não poderão participar do julgamento de recursos.</w:t>
      </w:r>
    </w:p>
    <w:p w:rsidR="00317A80" w:rsidRPr="00317A80" w:rsidRDefault="00317A80" w:rsidP="006A7F82">
      <w:pPr>
        <w:spacing w:line="276" w:lineRule="auto"/>
        <w:jc w:val="both"/>
        <w:rPr>
          <w:rFonts w:asciiTheme="minorHAnsi" w:hAnsiTheme="minorHAnsi" w:cs="Arial"/>
          <w:sz w:val="24"/>
          <w:szCs w:val="24"/>
        </w:rPr>
      </w:pPr>
    </w:p>
    <w:p w:rsid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§16</w:t>
      </w:r>
      <w:r>
        <w:rPr>
          <w:rFonts w:asciiTheme="minorHAnsi" w:hAnsiTheme="minorHAnsi" w:cs="Arial"/>
          <w:sz w:val="24"/>
          <w:szCs w:val="24"/>
        </w:rPr>
        <w:t>.</w:t>
      </w:r>
      <w:r w:rsidRPr="00317A80">
        <w:rPr>
          <w:rFonts w:asciiTheme="minorHAnsi" w:hAnsiTheme="minorHAnsi" w:cs="Arial"/>
          <w:sz w:val="24"/>
          <w:szCs w:val="24"/>
        </w:rPr>
        <w:t xml:space="preserve"> É lícito ao candidato apresentar parecer de assistente técnico na fase recursal. </w:t>
      </w:r>
    </w:p>
    <w:p w:rsidR="00317A80" w:rsidRPr="00317A80" w:rsidRDefault="00317A80" w:rsidP="006A7F82">
      <w:pPr>
        <w:spacing w:line="276" w:lineRule="auto"/>
        <w:jc w:val="both"/>
        <w:rPr>
          <w:rFonts w:asciiTheme="minorHAnsi" w:hAnsiTheme="minorHAnsi" w:cs="Arial"/>
          <w:sz w:val="24"/>
          <w:szCs w:val="24"/>
        </w:rPr>
      </w:pPr>
    </w:p>
    <w:p w:rsidR="00317A80" w:rsidRP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§1</w:t>
      </w:r>
      <w:r>
        <w:rPr>
          <w:rFonts w:asciiTheme="minorHAnsi" w:hAnsiTheme="minorHAnsi" w:cs="Arial"/>
          <w:sz w:val="24"/>
          <w:szCs w:val="24"/>
        </w:rPr>
        <w:t>7.</w:t>
      </w:r>
      <w:r w:rsidRPr="00317A80">
        <w:rPr>
          <w:rFonts w:asciiTheme="minorHAnsi" w:hAnsiTheme="minorHAnsi" w:cs="Arial"/>
          <w:sz w:val="24"/>
          <w:szCs w:val="24"/>
        </w:rPr>
        <w:t xml:space="preserve"> Caso no julgamento de recurso se entenda que a documentação e a fundamentação da avaliação psicológica são insuficientes para se concluir sobre as condições do candidato, a avaliação psicológica será anulada e realizado novo exame. </w:t>
      </w:r>
    </w:p>
    <w:p w:rsidR="00317A80" w:rsidRPr="00317A80" w:rsidRDefault="00317A80" w:rsidP="006A7F82">
      <w:pPr>
        <w:spacing w:line="276" w:lineRule="auto"/>
        <w:jc w:val="both"/>
        <w:rPr>
          <w:rFonts w:asciiTheme="minorHAnsi" w:hAnsiTheme="minorHAnsi" w:cs="Arial"/>
          <w:sz w:val="24"/>
          <w:szCs w:val="24"/>
        </w:rPr>
      </w:pPr>
    </w:p>
    <w:p w:rsidR="00317A80" w:rsidRPr="00317A80" w:rsidRDefault="00317A80" w:rsidP="006A7F82">
      <w:pPr>
        <w:spacing w:line="276" w:lineRule="auto"/>
        <w:jc w:val="center"/>
        <w:rPr>
          <w:rFonts w:asciiTheme="minorHAnsi" w:hAnsiTheme="minorHAnsi" w:cs="Arial"/>
          <w:sz w:val="24"/>
          <w:szCs w:val="24"/>
        </w:rPr>
      </w:pPr>
      <w:r w:rsidRPr="00317A80">
        <w:rPr>
          <w:rFonts w:asciiTheme="minorHAnsi" w:hAnsiTheme="minorHAnsi" w:cs="Arial"/>
          <w:sz w:val="24"/>
          <w:szCs w:val="24"/>
        </w:rPr>
        <w:t>Seção III</w:t>
      </w:r>
    </w:p>
    <w:p w:rsidR="00317A80" w:rsidRDefault="00317A80" w:rsidP="006A7F82">
      <w:pPr>
        <w:spacing w:line="276" w:lineRule="auto"/>
        <w:jc w:val="center"/>
        <w:rPr>
          <w:rFonts w:asciiTheme="minorHAnsi" w:hAnsiTheme="minorHAnsi" w:cs="Arial"/>
          <w:sz w:val="24"/>
          <w:szCs w:val="24"/>
        </w:rPr>
      </w:pPr>
      <w:r w:rsidRPr="00317A80">
        <w:rPr>
          <w:rFonts w:asciiTheme="minorHAnsi" w:hAnsiTheme="minorHAnsi" w:cs="Arial"/>
          <w:sz w:val="24"/>
          <w:szCs w:val="24"/>
        </w:rPr>
        <w:t>DO EDITAL E DAS INSCRIÇÕES</w:t>
      </w:r>
    </w:p>
    <w:p w:rsidR="00317A80" w:rsidRPr="00317A80" w:rsidRDefault="00317A80" w:rsidP="006A7F82">
      <w:pPr>
        <w:spacing w:line="276" w:lineRule="auto"/>
        <w:jc w:val="center"/>
        <w:rPr>
          <w:rFonts w:asciiTheme="minorHAnsi" w:hAnsiTheme="minorHAnsi" w:cs="Arial"/>
          <w:sz w:val="24"/>
          <w:szCs w:val="24"/>
        </w:rPr>
      </w:pPr>
    </w:p>
    <w:p w:rsidR="00317A80" w:rsidRP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Art. 7</w:t>
      </w:r>
      <w:r>
        <w:rPr>
          <w:rFonts w:asciiTheme="minorHAnsi" w:hAnsiTheme="minorHAnsi" w:cs="Arial"/>
          <w:sz w:val="24"/>
          <w:szCs w:val="24"/>
        </w:rPr>
        <w:t>º</w:t>
      </w:r>
      <w:r w:rsidRPr="00317A80">
        <w:rPr>
          <w:rFonts w:asciiTheme="minorHAnsi" w:hAnsiTheme="minorHAnsi" w:cs="Arial"/>
          <w:sz w:val="24"/>
          <w:szCs w:val="24"/>
        </w:rPr>
        <w:t xml:space="preserve"> O edital do concurso público será:</w:t>
      </w:r>
    </w:p>
    <w:p w:rsidR="0097551E" w:rsidRPr="0097551E" w:rsidRDefault="0097551E" w:rsidP="0097551E">
      <w:pPr>
        <w:pStyle w:val="PargrafodaLista"/>
        <w:numPr>
          <w:ilvl w:val="0"/>
          <w:numId w:val="18"/>
        </w:numPr>
        <w:spacing w:line="276" w:lineRule="auto"/>
        <w:ind w:hanging="295"/>
        <w:jc w:val="both"/>
        <w:rPr>
          <w:rFonts w:asciiTheme="minorHAnsi" w:hAnsiTheme="minorHAnsi" w:cs="Arial"/>
          <w:sz w:val="24"/>
          <w:szCs w:val="24"/>
        </w:rPr>
      </w:pPr>
      <w:r w:rsidRPr="0097551E">
        <w:rPr>
          <w:rFonts w:asciiTheme="minorHAnsi" w:hAnsiTheme="minorHAnsi" w:cs="Arial"/>
          <w:sz w:val="24"/>
          <w:szCs w:val="24"/>
        </w:rPr>
        <w:t>Publicado integralmente na imprensa oficial da Prefeitura Municipal, sendo o seu extrato veiculado, ao menos uma vez, em jornal de circulação regional</w:t>
      </w:r>
      <w:r>
        <w:rPr>
          <w:rFonts w:asciiTheme="minorHAnsi" w:hAnsiTheme="minorHAnsi" w:cs="Arial"/>
          <w:sz w:val="24"/>
          <w:szCs w:val="24"/>
        </w:rPr>
        <w:t>.</w:t>
      </w:r>
      <w:r w:rsidRPr="0097551E">
        <w:rPr>
          <w:rFonts w:asciiTheme="minorHAnsi" w:hAnsiTheme="minorHAnsi" w:cs="Arial"/>
          <w:sz w:val="24"/>
          <w:szCs w:val="24"/>
        </w:rPr>
        <w:t xml:space="preserve"> </w:t>
      </w:r>
    </w:p>
    <w:p w:rsidR="00317A80" w:rsidRPr="0097551E" w:rsidRDefault="0097551E" w:rsidP="0097551E">
      <w:pPr>
        <w:pStyle w:val="PargrafodaLista"/>
        <w:numPr>
          <w:ilvl w:val="0"/>
          <w:numId w:val="18"/>
        </w:numPr>
        <w:spacing w:line="276" w:lineRule="auto"/>
        <w:ind w:hanging="295"/>
        <w:jc w:val="both"/>
        <w:rPr>
          <w:rFonts w:asciiTheme="minorHAnsi" w:hAnsiTheme="minorHAnsi" w:cs="Arial"/>
          <w:sz w:val="24"/>
          <w:szCs w:val="24"/>
        </w:rPr>
      </w:pPr>
      <w:r>
        <w:rPr>
          <w:rFonts w:asciiTheme="minorHAnsi" w:hAnsiTheme="minorHAnsi" w:cs="Arial"/>
          <w:sz w:val="24"/>
          <w:szCs w:val="24"/>
        </w:rPr>
        <w:t>D</w:t>
      </w:r>
      <w:r w:rsidR="00317A80" w:rsidRPr="0097551E">
        <w:rPr>
          <w:rFonts w:asciiTheme="minorHAnsi" w:hAnsiTheme="minorHAnsi" w:cs="Arial"/>
          <w:sz w:val="24"/>
          <w:szCs w:val="24"/>
        </w:rPr>
        <w:t>ivulgado no sítio oficial na rede mundial de computadores da Prefeitura Municipal e, se for o caso, da instituição que executará o certame, logo após a sua publicação.</w:t>
      </w:r>
    </w:p>
    <w:p w:rsidR="00317A80" w:rsidRPr="00317A80" w:rsidRDefault="00317A80" w:rsidP="006A7F82">
      <w:pPr>
        <w:tabs>
          <w:tab w:val="left" w:pos="851"/>
        </w:tabs>
        <w:spacing w:line="276" w:lineRule="auto"/>
        <w:ind w:left="709" w:hanging="283"/>
        <w:jc w:val="both"/>
        <w:rPr>
          <w:rFonts w:asciiTheme="minorHAnsi" w:hAnsiTheme="minorHAnsi" w:cs="Arial"/>
          <w:sz w:val="24"/>
          <w:szCs w:val="24"/>
        </w:rPr>
      </w:pPr>
    </w:p>
    <w:p w:rsid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§1</w:t>
      </w:r>
      <w:r>
        <w:rPr>
          <w:rFonts w:asciiTheme="minorHAnsi" w:hAnsiTheme="minorHAnsi" w:cs="Arial"/>
          <w:sz w:val="24"/>
          <w:szCs w:val="24"/>
        </w:rPr>
        <w:t>º</w:t>
      </w:r>
      <w:r w:rsidRPr="00317A80">
        <w:rPr>
          <w:rFonts w:asciiTheme="minorHAnsi" w:hAnsiTheme="minorHAnsi" w:cs="Arial"/>
          <w:sz w:val="24"/>
          <w:szCs w:val="24"/>
        </w:rPr>
        <w:t xml:space="preserve"> A alteração de qualquer dispositivo do edital deverá ser publicada na imprensa oficial e divulgada na forma do disposto no inciso II.</w:t>
      </w:r>
    </w:p>
    <w:p w:rsidR="00317A80" w:rsidRPr="00317A80" w:rsidRDefault="00317A80" w:rsidP="006A7F82">
      <w:pPr>
        <w:spacing w:line="276" w:lineRule="auto"/>
        <w:jc w:val="both"/>
        <w:rPr>
          <w:rFonts w:asciiTheme="minorHAnsi" w:hAnsiTheme="minorHAnsi" w:cs="Arial"/>
          <w:sz w:val="24"/>
          <w:szCs w:val="24"/>
        </w:rPr>
      </w:pPr>
    </w:p>
    <w:p w:rsid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§2</w:t>
      </w:r>
      <w:r>
        <w:rPr>
          <w:rFonts w:asciiTheme="minorHAnsi" w:hAnsiTheme="minorHAnsi" w:cs="Arial"/>
          <w:sz w:val="24"/>
          <w:szCs w:val="24"/>
        </w:rPr>
        <w:t>º</w:t>
      </w:r>
      <w:r w:rsidRPr="00317A80">
        <w:rPr>
          <w:rFonts w:asciiTheme="minorHAnsi" w:hAnsiTheme="minorHAnsi" w:cs="Arial"/>
          <w:sz w:val="24"/>
          <w:szCs w:val="24"/>
        </w:rPr>
        <w:t xml:space="preserve"> Quando a alteração se relacionar com o programa ou outra condição essencial do concurso, deverá ser reaberto o prazo de inscrição de candidatos.</w:t>
      </w:r>
    </w:p>
    <w:p w:rsidR="00317A80" w:rsidRPr="00317A80" w:rsidRDefault="00317A80" w:rsidP="006A7F82">
      <w:pPr>
        <w:spacing w:line="276" w:lineRule="auto"/>
        <w:jc w:val="both"/>
        <w:rPr>
          <w:rFonts w:asciiTheme="minorHAnsi" w:hAnsiTheme="minorHAnsi" w:cs="Arial"/>
          <w:sz w:val="24"/>
          <w:szCs w:val="24"/>
        </w:rPr>
      </w:pPr>
    </w:p>
    <w:p w:rsidR="00317A80" w:rsidRP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Art. 8</w:t>
      </w:r>
      <w:r>
        <w:rPr>
          <w:rFonts w:asciiTheme="minorHAnsi" w:hAnsiTheme="minorHAnsi" w:cs="Arial"/>
          <w:sz w:val="24"/>
          <w:szCs w:val="24"/>
        </w:rPr>
        <w:t>º</w:t>
      </w:r>
      <w:r w:rsidRPr="00317A80">
        <w:rPr>
          <w:rFonts w:asciiTheme="minorHAnsi" w:hAnsiTheme="minorHAnsi" w:cs="Arial"/>
          <w:sz w:val="24"/>
          <w:szCs w:val="24"/>
        </w:rPr>
        <w:t xml:space="preserve"> Deverão constar do edital de abertura de inscrições, no mínimo, as seguintes informações:</w:t>
      </w:r>
    </w:p>
    <w:p w:rsidR="00317A80" w:rsidRPr="00317A80" w:rsidRDefault="00317A80" w:rsidP="006A7F82">
      <w:pPr>
        <w:spacing w:line="276" w:lineRule="auto"/>
        <w:ind w:left="851" w:hanging="425"/>
        <w:jc w:val="both"/>
        <w:rPr>
          <w:rFonts w:asciiTheme="minorHAnsi" w:hAnsiTheme="minorHAnsi" w:cs="Arial"/>
          <w:sz w:val="24"/>
          <w:szCs w:val="24"/>
        </w:rPr>
      </w:pPr>
      <w:r w:rsidRPr="00317A80">
        <w:rPr>
          <w:rFonts w:asciiTheme="minorHAnsi" w:hAnsiTheme="minorHAnsi" w:cs="Arial"/>
          <w:sz w:val="24"/>
          <w:szCs w:val="24"/>
        </w:rPr>
        <w:t>I.</w:t>
      </w:r>
      <w:r w:rsidRPr="00317A80">
        <w:rPr>
          <w:rFonts w:asciiTheme="minorHAnsi" w:hAnsiTheme="minorHAnsi" w:cs="Arial"/>
          <w:sz w:val="24"/>
          <w:szCs w:val="24"/>
        </w:rPr>
        <w:tab/>
        <w:t>identificação da instituição realizadora do certame, se for o caso, e do órgão ou entidade que o promove;</w:t>
      </w:r>
    </w:p>
    <w:p w:rsidR="00317A80" w:rsidRPr="00317A80" w:rsidRDefault="00317A80" w:rsidP="006A7F82">
      <w:pPr>
        <w:spacing w:line="276" w:lineRule="auto"/>
        <w:ind w:left="851" w:hanging="425"/>
        <w:jc w:val="both"/>
        <w:rPr>
          <w:rFonts w:asciiTheme="minorHAnsi" w:hAnsiTheme="minorHAnsi" w:cs="Arial"/>
          <w:sz w:val="24"/>
          <w:szCs w:val="24"/>
        </w:rPr>
      </w:pPr>
      <w:r w:rsidRPr="00317A80">
        <w:rPr>
          <w:rFonts w:asciiTheme="minorHAnsi" w:hAnsiTheme="minorHAnsi" w:cs="Arial"/>
          <w:sz w:val="24"/>
          <w:szCs w:val="24"/>
        </w:rPr>
        <w:t>II.</w:t>
      </w:r>
      <w:r w:rsidRPr="00317A80">
        <w:rPr>
          <w:rFonts w:asciiTheme="minorHAnsi" w:hAnsiTheme="minorHAnsi" w:cs="Arial"/>
          <w:sz w:val="24"/>
          <w:szCs w:val="24"/>
        </w:rPr>
        <w:tab/>
        <w:t xml:space="preserve">número de cargos públicos a serem providos e menção, quando for o caso, da realização do concurso para cadastro de reserva; </w:t>
      </w:r>
    </w:p>
    <w:p w:rsidR="00317A80" w:rsidRPr="00317A80" w:rsidRDefault="00317A80" w:rsidP="006A7F82">
      <w:pPr>
        <w:spacing w:line="276" w:lineRule="auto"/>
        <w:ind w:left="851" w:hanging="425"/>
        <w:jc w:val="both"/>
        <w:rPr>
          <w:rFonts w:asciiTheme="minorHAnsi" w:hAnsiTheme="minorHAnsi" w:cs="Arial"/>
          <w:sz w:val="24"/>
          <w:szCs w:val="24"/>
        </w:rPr>
      </w:pPr>
      <w:r w:rsidRPr="00317A80">
        <w:rPr>
          <w:rFonts w:asciiTheme="minorHAnsi" w:hAnsiTheme="minorHAnsi" w:cs="Arial"/>
          <w:sz w:val="24"/>
          <w:szCs w:val="24"/>
        </w:rPr>
        <w:t>III.</w:t>
      </w:r>
      <w:r w:rsidRPr="00317A80">
        <w:rPr>
          <w:rFonts w:asciiTheme="minorHAnsi" w:hAnsiTheme="minorHAnsi" w:cs="Arial"/>
          <w:sz w:val="24"/>
          <w:szCs w:val="24"/>
        </w:rPr>
        <w:tab/>
        <w:t>percentual de vagas assegurado às pessoas portadoras de deficiência, nos termos da Lei Municipal no 2582, de 20 de dezembro 2006;</w:t>
      </w:r>
    </w:p>
    <w:p w:rsidR="00317A80" w:rsidRPr="00317A80" w:rsidRDefault="00317A80" w:rsidP="006A7F82">
      <w:pPr>
        <w:spacing w:line="276" w:lineRule="auto"/>
        <w:ind w:left="851" w:hanging="425"/>
        <w:jc w:val="both"/>
        <w:rPr>
          <w:rFonts w:asciiTheme="minorHAnsi" w:hAnsiTheme="minorHAnsi" w:cs="Arial"/>
          <w:sz w:val="24"/>
          <w:szCs w:val="24"/>
        </w:rPr>
      </w:pPr>
      <w:r w:rsidRPr="00317A80">
        <w:rPr>
          <w:rFonts w:asciiTheme="minorHAnsi" w:hAnsiTheme="minorHAnsi" w:cs="Arial"/>
          <w:sz w:val="24"/>
          <w:szCs w:val="24"/>
        </w:rPr>
        <w:t>IV.</w:t>
      </w:r>
      <w:r w:rsidRPr="00317A80">
        <w:rPr>
          <w:rFonts w:asciiTheme="minorHAnsi" w:hAnsiTheme="minorHAnsi" w:cs="Arial"/>
          <w:sz w:val="24"/>
          <w:szCs w:val="24"/>
        </w:rPr>
        <w:tab/>
        <w:t>denominação do cargo, carga horária e o vencimento inicial;</w:t>
      </w:r>
    </w:p>
    <w:p w:rsidR="00317A80" w:rsidRPr="00317A80" w:rsidRDefault="00317A80" w:rsidP="006A7F82">
      <w:pPr>
        <w:spacing w:line="276" w:lineRule="auto"/>
        <w:ind w:left="851" w:hanging="425"/>
        <w:jc w:val="both"/>
        <w:rPr>
          <w:rFonts w:asciiTheme="minorHAnsi" w:hAnsiTheme="minorHAnsi" w:cs="Arial"/>
          <w:sz w:val="24"/>
          <w:szCs w:val="24"/>
        </w:rPr>
      </w:pPr>
      <w:r w:rsidRPr="00317A80">
        <w:rPr>
          <w:rFonts w:asciiTheme="minorHAnsi" w:hAnsiTheme="minorHAnsi" w:cs="Arial"/>
          <w:sz w:val="24"/>
          <w:szCs w:val="24"/>
        </w:rPr>
        <w:t>V.</w:t>
      </w:r>
      <w:r w:rsidRPr="00317A80">
        <w:rPr>
          <w:rFonts w:asciiTheme="minorHAnsi" w:hAnsiTheme="minorHAnsi" w:cs="Arial"/>
          <w:sz w:val="24"/>
          <w:szCs w:val="24"/>
        </w:rPr>
        <w:tab/>
        <w:t>lei de criação do cargo e seus regulamentos;</w:t>
      </w:r>
    </w:p>
    <w:p w:rsidR="00317A80" w:rsidRPr="00317A80" w:rsidRDefault="00317A80" w:rsidP="006A7F82">
      <w:pPr>
        <w:spacing w:line="276" w:lineRule="auto"/>
        <w:ind w:left="851" w:hanging="425"/>
        <w:jc w:val="both"/>
        <w:rPr>
          <w:rFonts w:asciiTheme="minorHAnsi" w:hAnsiTheme="minorHAnsi" w:cs="Arial"/>
          <w:sz w:val="24"/>
          <w:szCs w:val="24"/>
        </w:rPr>
      </w:pPr>
      <w:r w:rsidRPr="00317A80">
        <w:rPr>
          <w:rFonts w:asciiTheme="minorHAnsi" w:hAnsiTheme="minorHAnsi" w:cs="Arial"/>
          <w:sz w:val="24"/>
          <w:szCs w:val="24"/>
        </w:rPr>
        <w:t>VI.</w:t>
      </w:r>
      <w:r w:rsidRPr="00317A80">
        <w:rPr>
          <w:rFonts w:asciiTheme="minorHAnsi" w:hAnsiTheme="minorHAnsi" w:cs="Arial"/>
          <w:sz w:val="24"/>
          <w:szCs w:val="24"/>
        </w:rPr>
        <w:tab/>
        <w:t>descrição das atribuições do cargo;</w:t>
      </w:r>
    </w:p>
    <w:p w:rsidR="00317A80" w:rsidRPr="00317A80" w:rsidRDefault="00317A80" w:rsidP="006A7F82">
      <w:pPr>
        <w:spacing w:line="276" w:lineRule="auto"/>
        <w:ind w:left="851" w:hanging="425"/>
        <w:jc w:val="both"/>
        <w:rPr>
          <w:rFonts w:asciiTheme="minorHAnsi" w:hAnsiTheme="minorHAnsi" w:cs="Arial"/>
          <w:sz w:val="24"/>
          <w:szCs w:val="24"/>
        </w:rPr>
      </w:pPr>
      <w:r w:rsidRPr="00317A80">
        <w:rPr>
          <w:rFonts w:asciiTheme="minorHAnsi" w:hAnsiTheme="minorHAnsi" w:cs="Arial"/>
          <w:sz w:val="24"/>
          <w:szCs w:val="24"/>
        </w:rPr>
        <w:t>VII.</w:t>
      </w:r>
      <w:r w:rsidRPr="00317A80">
        <w:rPr>
          <w:rFonts w:asciiTheme="minorHAnsi" w:hAnsiTheme="minorHAnsi" w:cs="Arial"/>
          <w:sz w:val="24"/>
          <w:szCs w:val="24"/>
        </w:rPr>
        <w:tab/>
        <w:t>indicação do nível de escolaridade exigido para a posse no cargo;</w:t>
      </w:r>
    </w:p>
    <w:p w:rsidR="00317A80" w:rsidRPr="00317A80" w:rsidRDefault="00317A80" w:rsidP="006A7F82">
      <w:pPr>
        <w:spacing w:line="276" w:lineRule="auto"/>
        <w:ind w:left="851" w:hanging="425"/>
        <w:jc w:val="both"/>
        <w:rPr>
          <w:rFonts w:asciiTheme="minorHAnsi" w:hAnsiTheme="minorHAnsi" w:cs="Arial"/>
          <w:sz w:val="24"/>
          <w:szCs w:val="24"/>
        </w:rPr>
      </w:pPr>
      <w:r w:rsidRPr="00317A80">
        <w:rPr>
          <w:rFonts w:asciiTheme="minorHAnsi" w:hAnsiTheme="minorHAnsi" w:cs="Arial"/>
          <w:sz w:val="24"/>
          <w:szCs w:val="24"/>
        </w:rPr>
        <w:t>VIII.</w:t>
      </w:r>
      <w:r w:rsidRPr="00317A80">
        <w:rPr>
          <w:rFonts w:asciiTheme="minorHAnsi" w:hAnsiTheme="minorHAnsi" w:cs="Arial"/>
          <w:sz w:val="24"/>
          <w:szCs w:val="24"/>
        </w:rPr>
        <w:tab/>
        <w:t>indicação dos locais, horários e procedimentos de inscrição, bem como das formalidades para sua confirmação;</w:t>
      </w:r>
    </w:p>
    <w:p w:rsidR="00317A80" w:rsidRPr="00317A80" w:rsidRDefault="00317A80" w:rsidP="006A7F82">
      <w:pPr>
        <w:spacing w:line="276" w:lineRule="auto"/>
        <w:ind w:left="851" w:hanging="425"/>
        <w:jc w:val="both"/>
        <w:rPr>
          <w:rFonts w:asciiTheme="minorHAnsi" w:hAnsiTheme="minorHAnsi" w:cs="Arial"/>
          <w:sz w:val="24"/>
          <w:szCs w:val="24"/>
        </w:rPr>
      </w:pPr>
      <w:r w:rsidRPr="00317A80">
        <w:rPr>
          <w:rFonts w:asciiTheme="minorHAnsi" w:hAnsiTheme="minorHAnsi" w:cs="Arial"/>
          <w:sz w:val="24"/>
          <w:szCs w:val="24"/>
        </w:rPr>
        <w:t>IX.</w:t>
      </w:r>
      <w:r w:rsidRPr="00317A80">
        <w:rPr>
          <w:rFonts w:asciiTheme="minorHAnsi" w:hAnsiTheme="minorHAnsi" w:cs="Arial"/>
          <w:sz w:val="24"/>
          <w:szCs w:val="24"/>
        </w:rPr>
        <w:tab/>
        <w:t>valor da inscrição e hipóteses de isenção, quando for o caso;</w:t>
      </w:r>
    </w:p>
    <w:p w:rsidR="00317A80" w:rsidRPr="00317A80" w:rsidRDefault="00317A80" w:rsidP="006A7F82">
      <w:pPr>
        <w:spacing w:line="276" w:lineRule="auto"/>
        <w:ind w:left="851" w:hanging="425"/>
        <w:jc w:val="both"/>
        <w:rPr>
          <w:rFonts w:asciiTheme="minorHAnsi" w:hAnsiTheme="minorHAnsi" w:cs="Arial"/>
          <w:sz w:val="24"/>
          <w:szCs w:val="24"/>
        </w:rPr>
      </w:pPr>
      <w:r w:rsidRPr="00317A80">
        <w:rPr>
          <w:rFonts w:asciiTheme="minorHAnsi" w:hAnsiTheme="minorHAnsi" w:cs="Arial"/>
          <w:sz w:val="24"/>
          <w:szCs w:val="24"/>
        </w:rPr>
        <w:t>X.</w:t>
      </w:r>
      <w:r w:rsidRPr="00317A80">
        <w:rPr>
          <w:rFonts w:asciiTheme="minorHAnsi" w:hAnsiTheme="minorHAnsi" w:cs="Arial"/>
          <w:sz w:val="24"/>
          <w:szCs w:val="24"/>
        </w:rPr>
        <w:tab/>
        <w:t>orientações para a apresentação do requerimento de isenção da taxa de inscrição, conforme legislação aplicável;</w:t>
      </w:r>
    </w:p>
    <w:p w:rsidR="00317A80" w:rsidRPr="00317A80" w:rsidRDefault="00317A80" w:rsidP="006A7F82">
      <w:pPr>
        <w:spacing w:line="276" w:lineRule="auto"/>
        <w:ind w:left="851" w:hanging="425"/>
        <w:jc w:val="both"/>
        <w:rPr>
          <w:rFonts w:asciiTheme="minorHAnsi" w:hAnsiTheme="minorHAnsi" w:cs="Arial"/>
          <w:sz w:val="24"/>
          <w:szCs w:val="24"/>
        </w:rPr>
      </w:pPr>
      <w:r w:rsidRPr="00317A80">
        <w:rPr>
          <w:rFonts w:asciiTheme="minorHAnsi" w:hAnsiTheme="minorHAnsi" w:cs="Arial"/>
          <w:sz w:val="24"/>
          <w:szCs w:val="24"/>
        </w:rPr>
        <w:t>XI.</w:t>
      </w:r>
      <w:r w:rsidRPr="00317A80">
        <w:rPr>
          <w:rFonts w:asciiTheme="minorHAnsi" w:hAnsiTheme="minorHAnsi" w:cs="Arial"/>
          <w:sz w:val="24"/>
          <w:szCs w:val="24"/>
        </w:rPr>
        <w:tab/>
        <w:t xml:space="preserve">indicação da documentação a ser apresentada no ato de inscrição e quando da realização das provas, bem como do material de uso não permitido; </w:t>
      </w:r>
    </w:p>
    <w:p w:rsidR="00317A80" w:rsidRPr="00317A80" w:rsidRDefault="00317A80" w:rsidP="006A7F82">
      <w:pPr>
        <w:spacing w:line="276" w:lineRule="auto"/>
        <w:ind w:left="851" w:hanging="425"/>
        <w:jc w:val="both"/>
        <w:rPr>
          <w:rFonts w:asciiTheme="minorHAnsi" w:hAnsiTheme="minorHAnsi" w:cs="Arial"/>
          <w:sz w:val="24"/>
          <w:szCs w:val="24"/>
        </w:rPr>
      </w:pPr>
      <w:r w:rsidRPr="00317A80">
        <w:rPr>
          <w:rFonts w:asciiTheme="minorHAnsi" w:hAnsiTheme="minorHAnsi" w:cs="Arial"/>
          <w:sz w:val="24"/>
          <w:szCs w:val="24"/>
        </w:rPr>
        <w:t>XII.</w:t>
      </w:r>
      <w:r w:rsidRPr="00317A80">
        <w:rPr>
          <w:rFonts w:asciiTheme="minorHAnsi" w:hAnsiTheme="minorHAnsi" w:cs="Arial"/>
          <w:sz w:val="24"/>
          <w:szCs w:val="24"/>
        </w:rPr>
        <w:tab/>
        <w:t>enunciação precisa das disciplinas das provas e dos eventuais agrupamentos de provas;</w:t>
      </w:r>
    </w:p>
    <w:p w:rsidR="00317A80" w:rsidRPr="00317A80" w:rsidRDefault="00317A80" w:rsidP="006A7F82">
      <w:pPr>
        <w:spacing w:line="276" w:lineRule="auto"/>
        <w:ind w:left="851" w:hanging="425"/>
        <w:jc w:val="both"/>
        <w:rPr>
          <w:rFonts w:asciiTheme="minorHAnsi" w:hAnsiTheme="minorHAnsi" w:cs="Arial"/>
          <w:sz w:val="24"/>
          <w:szCs w:val="24"/>
        </w:rPr>
      </w:pPr>
      <w:r w:rsidRPr="00317A80">
        <w:rPr>
          <w:rFonts w:asciiTheme="minorHAnsi" w:hAnsiTheme="minorHAnsi" w:cs="Arial"/>
          <w:sz w:val="24"/>
          <w:szCs w:val="24"/>
        </w:rPr>
        <w:t>XIII.</w:t>
      </w:r>
      <w:r w:rsidRPr="00317A80">
        <w:rPr>
          <w:rFonts w:asciiTheme="minorHAnsi" w:hAnsiTheme="minorHAnsi" w:cs="Arial"/>
          <w:sz w:val="24"/>
          <w:szCs w:val="24"/>
        </w:rPr>
        <w:tab/>
        <w:t>indicação das prováveis datas de realização das provas;</w:t>
      </w:r>
    </w:p>
    <w:p w:rsidR="00317A80" w:rsidRPr="00317A80" w:rsidRDefault="00317A80" w:rsidP="006A7F82">
      <w:pPr>
        <w:spacing w:line="276" w:lineRule="auto"/>
        <w:ind w:left="851" w:hanging="425"/>
        <w:jc w:val="both"/>
        <w:rPr>
          <w:rFonts w:asciiTheme="minorHAnsi" w:hAnsiTheme="minorHAnsi" w:cs="Arial"/>
          <w:sz w:val="24"/>
          <w:szCs w:val="24"/>
        </w:rPr>
      </w:pPr>
      <w:r w:rsidRPr="00317A80">
        <w:rPr>
          <w:rFonts w:asciiTheme="minorHAnsi" w:hAnsiTheme="minorHAnsi" w:cs="Arial"/>
          <w:sz w:val="24"/>
          <w:szCs w:val="24"/>
        </w:rPr>
        <w:t>XIV.</w:t>
      </w:r>
      <w:r w:rsidRPr="00317A80">
        <w:rPr>
          <w:rFonts w:asciiTheme="minorHAnsi" w:hAnsiTheme="minorHAnsi" w:cs="Arial"/>
          <w:sz w:val="24"/>
          <w:szCs w:val="24"/>
        </w:rPr>
        <w:tab/>
        <w:t xml:space="preserve">número de etapas do concurso público, com indicação das respectivas fases, seu caráter eliminatório ou classificatório; </w:t>
      </w:r>
    </w:p>
    <w:p w:rsidR="00317A80" w:rsidRPr="00317A80" w:rsidRDefault="00317A80" w:rsidP="006A7F82">
      <w:pPr>
        <w:spacing w:line="276" w:lineRule="auto"/>
        <w:ind w:left="851" w:hanging="425"/>
        <w:jc w:val="both"/>
        <w:rPr>
          <w:rFonts w:asciiTheme="minorHAnsi" w:hAnsiTheme="minorHAnsi" w:cs="Arial"/>
          <w:sz w:val="24"/>
          <w:szCs w:val="24"/>
        </w:rPr>
      </w:pPr>
      <w:r w:rsidRPr="00317A80">
        <w:rPr>
          <w:rFonts w:asciiTheme="minorHAnsi" w:hAnsiTheme="minorHAnsi" w:cs="Arial"/>
          <w:sz w:val="24"/>
          <w:szCs w:val="24"/>
        </w:rPr>
        <w:t>XV.</w:t>
      </w:r>
      <w:r w:rsidRPr="00317A80">
        <w:rPr>
          <w:rFonts w:asciiTheme="minorHAnsi" w:hAnsiTheme="minorHAnsi" w:cs="Arial"/>
          <w:sz w:val="24"/>
          <w:szCs w:val="24"/>
        </w:rPr>
        <w:tab/>
        <w:t>informação de que haverá gravação, em caso de prova oral;</w:t>
      </w:r>
    </w:p>
    <w:p w:rsidR="00317A80" w:rsidRPr="00317A80" w:rsidRDefault="00317A80" w:rsidP="006A7F82">
      <w:pPr>
        <w:spacing w:line="276" w:lineRule="auto"/>
        <w:ind w:left="851" w:hanging="425"/>
        <w:jc w:val="both"/>
        <w:rPr>
          <w:rFonts w:asciiTheme="minorHAnsi" w:hAnsiTheme="minorHAnsi" w:cs="Arial"/>
          <w:sz w:val="24"/>
          <w:szCs w:val="24"/>
        </w:rPr>
      </w:pPr>
      <w:r w:rsidRPr="00317A80">
        <w:rPr>
          <w:rFonts w:asciiTheme="minorHAnsi" w:hAnsiTheme="minorHAnsi" w:cs="Arial"/>
          <w:sz w:val="24"/>
          <w:szCs w:val="24"/>
        </w:rPr>
        <w:t>XVI.</w:t>
      </w:r>
      <w:r w:rsidRPr="00317A80">
        <w:rPr>
          <w:rFonts w:asciiTheme="minorHAnsi" w:hAnsiTheme="minorHAnsi" w:cs="Arial"/>
          <w:sz w:val="24"/>
          <w:szCs w:val="24"/>
        </w:rPr>
        <w:tab/>
        <w:t>explicitação detalhada da metodologia para classificação no concurso público;</w:t>
      </w:r>
    </w:p>
    <w:p w:rsidR="00317A80" w:rsidRPr="00317A80" w:rsidRDefault="00317A80" w:rsidP="006A7F82">
      <w:pPr>
        <w:spacing w:line="276" w:lineRule="auto"/>
        <w:ind w:left="851" w:hanging="425"/>
        <w:jc w:val="both"/>
        <w:rPr>
          <w:rFonts w:asciiTheme="minorHAnsi" w:hAnsiTheme="minorHAnsi" w:cs="Arial"/>
          <w:sz w:val="24"/>
          <w:szCs w:val="24"/>
        </w:rPr>
      </w:pPr>
      <w:r>
        <w:rPr>
          <w:rFonts w:asciiTheme="minorHAnsi" w:hAnsiTheme="minorHAnsi" w:cs="Arial"/>
          <w:sz w:val="24"/>
          <w:szCs w:val="24"/>
        </w:rPr>
        <w:t xml:space="preserve">XVII. </w:t>
      </w:r>
      <w:r w:rsidRPr="00317A80">
        <w:rPr>
          <w:rFonts w:asciiTheme="minorHAnsi" w:hAnsiTheme="minorHAnsi" w:cs="Arial"/>
          <w:sz w:val="24"/>
          <w:szCs w:val="24"/>
        </w:rPr>
        <w:t>exigência, quando cabível, de exames médicos específicos para a carreira ou de exame psicotécnico ou sindicância da vida pregressa;</w:t>
      </w:r>
    </w:p>
    <w:p w:rsidR="00317A80" w:rsidRPr="00317A80" w:rsidRDefault="00317A80" w:rsidP="006A7F82">
      <w:pPr>
        <w:spacing w:line="276" w:lineRule="auto"/>
        <w:ind w:left="851" w:hanging="425"/>
        <w:jc w:val="both"/>
        <w:rPr>
          <w:rFonts w:asciiTheme="minorHAnsi" w:hAnsiTheme="minorHAnsi" w:cs="Arial"/>
          <w:sz w:val="24"/>
          <w:szCs w:val="24"/>
        </w:rPr>
      </w:pPr>
      <w:r>
        <w:rPr>
          <w:rFonts w:asciiTheme="minorHAnsi" w:hAnsiTheme="minorHAnsi" w:cs="Arial"/>
          <w:sz w:val="24"/>
          <w:szCs w:val="24"/>
        </w:rPr>
        <w:t xml:space="preserve">XVIII. </w:t>
      </w:r>
      <w:r w:rsidRPr="00317A80">
        <w:rPr>
          <w:rFonts w:asciiTheme="minorHAnsi" w:hAnsiTheme="minorHAnsi" w:cs="Arial"/>
          <w:sz w:val="24"/>
          <w:szCs w:val="24"/>
        </w:rPr>
        <w:t>fixação do prazo de validade do concurso e da possibilidade de sua prorrogação; e</w:t>
      </w:r>
    </w:p>
    <w:p w:rsidR="00317A80" w:rsidRDefault="00317A80" w:rsidP="006A7F82">
      <w:pPr>
        <w:spacing w:line="276" w:lineRule="auto"/>
        <w:ind w:left="851" w:hanging="425"/>
        <w:jc w:val="both"/>
        <w:rPr>
          <w:rFonts w:asciiTheme="minorHAnsi" w:hAnsiTheme="minorHAnsi" w:cs="Arial"/>
          <w:sz w:val="24"/>
          <w:szCs w:val="24"/>
        </w:rPr>
      </w:pPr>
      <w:r w:rsidRPr="00317A80">
        <w:rPr>
          <w:rFonts w:asciiTheme="minorHAnsi" w:hAnsiTheme="minorHAnsi" w:cs="Arial"/>
          <w:sz w:val="24"/>
          <w:szCs w:val="24"/>
        </w:rPr>
        <w:t>XIX.</w:t>
      </w:r>
      <w:r w:rsidRPr="00317A80">
        <w:rPr>
          <w:rFonts w:asciiTheme="minorHAnsi" w:hAnsiTheme="minorHAnsi" w:cs="Arial"/>
          <w:sz w:val="24"/>
          <w:szCs w:val="24"/>
        </w:rPr>
        <w:tab/>
        <w:t>disposições sobre o processo de elaboração, apresentação, julgamento, decisão e conhecimento do resultado de recursos.</w:t>
      </w:r>
    </w:p>
    <w:p w:rsidR="00317A80" w:rsidRPr="00317A80" w:rsidRDefault="00317A80" w:rsidP="006A7F82">
      <w:pPr>
        <w:spacing w:line="276" w:lineRule="auto"/>
        <w:ind w:left="851" w:hanging="425"/>
        <w:jc w:val="both"/>
        <w:rPr>
          <w:rFonts w:asciiTheme="minorHAnsi" w:hAnsiTheme="minorHAnsi" w:cs="Arial"/>
          <w:sz w:val="24"/>
          <w:szCs w:val="24"/>
        </w:rPr>
      </w:pPr>
    </w:p>
    <w:p w:rsid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§1</w:t>
      </w:r>
      <w:r>
        <w:rPr>
          <w:rFonts w:asciiTheme="minorHAnsi" w:hAnsiTheme="minorHAnsi" w:cs="Arial"/>
          <w:sz w:val="24"/>
          <w:szCs w:val="24"/>
        </w:rPr>
        <w:t>º</w:t>
      </w:r>
      <w:r w:rsidRPr="00317A80">
        <w:rPr>
          <w:rFonts w:asciiTheme="minorHAnsi" w:hAnsiTheme="minorHAnsi" w:cs="Arial"/>
          <w:sz w:val="24"/>
          <w:szCs w:val="24"/>
        </w:rPr>
        <w:t xml:space="preserve"> A escolaridade mínima e a experiência profissional, quando exigidas, deverão ser comprovadas no ato de posse no cargo ou emprego, vedada a exigência de comprovação no ato de inscrição no concurso público ou em qualquer de suas etapas, ressalvado o disposto em legislação específica.</w:t>
      </w:r>
    </w:p>
    <w:p w:rsidR="00317A80" w:rsidRDefault="00317A80" w:rsidP="006A7F82">
      <w:pPr>
        <w:spacing w:line="276" w:lineRule="auto"/>
        <w:jc w:val="both"/>
        <w:rPr>
          <w:rFonts w:asciiTheme="minorHAnsi" w:hAnsiTheme="minorHAnsi" w:cs="Arial"/>
          <w:sz w:val="24"/>
          <w:szCs w:val="24"/>
        </w:rPr>
      </w:pPr>
    </w:p>
    <w:p w:rsid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§2</w:t>
      </w:r>
      <w:r>
        <w:rPr>
          <w:rFonts w:asciiTheme="minorHAnsi" w:hAnsiTheme="minorHAnsi" w:cs="Arial"/>
          <w:sz w:val="24"/>
          <w:szCs w:val="24"/>
        </w:rPr>
        <w:t>º</w:t>
      </w:r>
      <w:r w:rsidRPr="00317A80">
        <w:rPr>
          <w:rFonts w:asciiTheme="minorHAnsi" w:hAnsiTheme="minorHAnsi" w:cs="Arial"/>
          <w:sz w:val="24"/>
          <w:szCs w:val="24"/>
        </w:rPr>
        <w:t xml:space="preserve"> Quando as provas forem realizadas em mais de um dia, o local, dia e hora das provas seguintes deverão ser efetivadas observando o lançamento do respectivo edital, publicado na imprensa oficial do Município e nas páginas eletrônicas da Administração e empresa realizadora do concurso, quando for o caso.</w:t>
      </w:r>
    </w:p>
    <w:p w:rsidR="00317A80" w:rsidRPr="00317A80" w:rsidRDefault="00317A80" w:rsidP="006A7F82">
      <w:pPr>
        <w:spacing w:line="276" w:lineRule="auto"/>
        <w:jc w:val="both"/>
        <w:rPr>
          <w:rFonts w:asciiTheme="minorHAnsi" w:hAnsiTheme="minorHAnsi" w:cs="Arial"/>
          <w:sz w:val="24"/>
          <w:szCs w:val="24"/>
        </w:rPr>
      </w:pPr>
    </w:p>
    <w:p w:rsid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Art. 9º O período disponibilizado para a inscrição no concurso público não será inferior a 10 nem superior a 30 dias</w:t>
      </w:r>
      <w:r>
        <w:rPr>
          <w:rFonts w:asciiTheme="minorHAnsi" w:hAnsiTheme="minorHAnsi" w:cs="Arial"/>
          <w:sz w:val="24"/>
          <w:szCs w:val="24"/>
        </w:rPr>
        <w:t>.</w:t>
      </w:r>
    </w:p>
    <w:p w:rsidR="00317A80" w:rsidRPr="00317A80" w:rsidRDefault="00317A80" w:rsidP="006A7F82">
      <w:pPr>
        <w:spacing w:line="276" w:lineRule="auto"/>
        <w:jc w:val="both"/>
        <w:rPr>
          <w:rFonts w:asciiTheme="minorHAnsi" w:hAnsiTheme="minorHAnsi" w:cs="Arial"/>
          <w:sz w:val="24"/>
          <w:szCs w:val="24"/>
        </w:rPr>
      </w:pPr>
    </w:p>
    <w:p w:rsid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Art. 10</w:t>
      </w:r>
      <w:r>
        <w:rPr>
          <w:rFonts w:asciiTheme="minorHAnsi" w:hAnsiTheme="minorHAnsi" w:cs="Arial"/>
          <w:sz w:val="24"/>
          <w:szCs w:val="24"/>
        </w:rPr>
        <w:t>.</w:t>
      </w:r>
      <w:r w:rsidRPr="00317A80">
        <w:rPr>
          <w:rFonts w:asciiTheme="minorHAnsi" w:hAnsiTheme="minorHAnsi" w:cs="Arial"/>
          <w:sz w:val="24"/>
          <w:szCs w:val="24"/>
        </w:rPr>
        <w:t xml:space="preserve"> A inscrição para o concurso público deverá, preferencialmente, ser disponibilizada para realização por meio da internet.</w:t>
      </w:r>
    </w:p>
    <w:p w:rsidR="00317A80" w:rsidRPr="00317A80" w:rsidRDefault="00317A80" w:rsidP="006A7F82">
      <w:pPr>
        <w:spacing w:line="276" w:lineRule="auto"/>
        <w:jc w:val="both"/>
        <w:rPr>
          <w:rFonts w:asciiTheme="minorHAnsi" w:hAnsiTheme="minorHAnsi" w:cs="Arial"/>
          <w:sz w:val="24"/>
          <w:szCs w:val="24"/>
        </w:rPr>
      </w:pPr>
    </w:p>
    <w:p w:rsid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 xml:space="preserve">§1º O pedido de inscrição significará a aceitação pelo candidato das normas estabelecidas por este regulamento para o concurso respectivo. </w:t>
      </w:r>
    </w:p>
    <w:p w:rsidR="00317A80" w:rsidRPr="00317A80" w:rsidRDefault="00317A80" w:rsidP="006A7F82">
      <w:pPr>
        <w:spacing w:line="276" w:lineRule="auto"/>
        <w:jc w:val="both"/>
        <w:rPr>
          <w:rFonts w:asciiTheme="minorHAnsi" w:hAnsiTheme="minorHAnsi" w:cs="Arial"/>
          <w:sz w:val="24"/>
          <w:szCs w:val="24"/>
        </w:rPr>
      </w:pPr>
    </w:p>
    <w:p w:rsid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§2º A inscrição do candidato poderá ser condicionada ao pagamento da taxa de inscrição fixada no edital, ressalvadas as hipóteses de isenção ou redução previstas em lei ou nas instruções especiais do edital de abertura do concurso público.</w:t>
      </w:r>
    </w:p>
    <w:p w:rsidR="00317A80" w:rsidRPr="00317A80" w:rsidRDefault="00317A80" w:rsidP="006A7F82">
      <w:pPr>
        <w:spacing w:line="276" w:lineRule="auto"/>
        <w:jc w:val="both"/>
        <w:rPr>
          <w:rFonts w:asciiTheme="minorHAnsi" w:hAnsiTheme="minorHAnsi" w:cs="Arial"/>
          <w:sz w:val="24"/>
          <w:szCs w:val="24"/>
        </w:rPr>
      </w:pPr>
    </w:p>
    <w:p w:rsid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Art. 11 As inscrições feitas pela internet, terão seus dados sob responsabilidade exclusiva do candidato; ficando o candidato excluído do concurso, quando da nomeação, se não apresentar as condições e exigências determinadas pelo edital de inscrições.</w:t>
      </w:r>
    </w:p>
    <w:p w:rsidR="00317A80" w:rsidRPr="00317A80" w:rsidRDefault="00317A80" w:rsidP="006A7F82">
      <w:pPr>
        <w:spacing w:line="276" w:lineRule="auto"/>
        <w:jc w:val="both"/>
        <w:rPr>
          <w:rFonts w:asciiTheme="minorHAnsi" w:hAnsiTheme="minorHAnsi" w:cs="Arial"/>
          <w:sz w:val="24"/>
          <w:szCs w:val="24"/>
        </w:rPr>
      </w:pPr>
    </w:p>
    <w:p w:rsidR="00317A80" w:rsidRPr="00317A80" w:rsidRDefault="00317A80" w:rsidP="006A7F82">
      <w:pPr>
        <w:spacing w:line="276" w:lineRule="auto"/>
        <w:jc w:val="center"/>
        <w:rPr>
          <w:rFonts w:asciiTheme="minorHAnsi" w:hAnsiTheme="minorHAnsi" w:cs="Arial"/>
          <w:sz w:val="24"/>
          <w:szCs w:val="24"/>
        </w:rPr>
      </w:pPr>
      <w:r w:rsidRPr="00317A80">
        <w:rPr>
          <w:rFonts w:asciiTheme="minorHAnsi" w:hAnsiTheme="minorHAnsi" w:cs="Arial"/>
          <w:sz w:val="24"/>
          <w:szCs w:val="24"/>
        </w:rPr>
        <w:t>Seção IV</w:t>
      </w:r>
    </w:p>
    <w:p w:rsidR="00317A80" w:rsidRDefault="00317A80" w:rsidP="006A7F82">
      <w:pPr>
        <w:spacing w:line="276" w:lineRule="auto"/>
        <w:jc w:val="center"/>
        <w:rPr>
          <w:rFonts w:asciiTheme="minorHAnsi" w:hAnsiTheme="minorHAnsi" w:cs="Arial"/>
          <w:sz w:val="24"/>
          <w:szCs w:val="24"/>
        </w:rPr>
      </w:pPr>
      <w:r w:rsidRPr="00317A80">
        <w:rPr>
          <w:rFonts w:asciiTheme="minorHAnsi" w:hAnsiTheme="minorHAnsi" w:cs="Arial"/>
          <w:sz w:val="24"/>
          <w:szCs w:val="24"/>
        </w:rPr>
        <w:t>DAS COMISSÕES DO CONCURSO</w:t>
      </w:r>
    </w:p>
    <w:p w:rsidR="00317A80" w:rsidRPr="00317A80" w:rsidRDefault="00317A80" w:rsidP="006A7F82">
      <w:pPr>
        <w:spacing w:line="276" w:lineRule="auto"/>
        <w:jc w:val="center"/>
        <w:rPr>
          <w:rFonts w:asciiTheme="minorHAnsi" w:hAnsiTheme="minorHAnsi" w:cs="Arial"/>
          <w:sz w:val="24"/>
          <w:szCs w:val="24"/>
        </w:rPr>
      </w:pPr>
    </w:p>
    <w:p w:rsid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Art. 12</w:t>
      </w:r>
      <w:r>
        <w:rPr>
          <w:rFonts w:asciiTheme="minorHAnsi" w:hAnsiTheme="minorHAnsi" w:cs="Arial"/>
          <w:sz w:val="24"/>
          <w:szCs w:val="24"/>
        </w:rPr>
        <w:t>.</w:t>
      </w:r>
      <w:r w:rsidRPr="00317A80">
        <w:rPr>
          <w:rFonts w:asciiTheme="minorHAnsi" w:hAnsiTheme="minorHAnsi" w:cs="Arial"/>
          <w:sz w:val="24"/>
          <w:szCs w:val="24"/>
        </w:rPr>
        <w:t xml:space="preserve"> Lançado o edital de abertura de inscrições, o Prefeito designará a Comissão de Coordenação e Fiscalização e a Comissão Executora.</w:t>
      </w:r>
    </w:p>
    <w:p w:rsidR="00317A80" w:rsidRPr="00317A80" w:rsidRDefault="00317A80" w:rsidP="006A7F82">
      <w:pPr>
        <w:spacing w:line="276" w:lineRule="auto"/>
        <w:jc w:val="both"/>
        <w:rPr>
          <w:rFonts w:asciiTheme="minorHAnsi" w:hAnsiTheme="minorHAnsi" w:cs="Arial"/>
          <w:sz w:val="24"/>
          <w:szCs w:val="24"/>
        </w:rPr>
      </w:pPr>
    </w:p>
    <w:p w:rsidR="00317A80" w:rsidRP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§1</w:t>
      </w:r>
      <w:r>
        <w:rPr>
          <w:rFonts w:asciiTheme="minorHAnsi" w:hAnsiTheme="minorHAnsi" w:cs="Arial"/>
          <w:sz w:val="24"/>
          <w:szCs w:val="24"/>
        </w:rPr>
        <w:t>º</w:t>
      </w:r>
      <w:r w:rsidRPr="00317A80">
        <w:rPr>
          <w:rFonts w:asciiTheme="minorHAnsi" w:hAnsiTheme="minorHAnsi" w:cs="Arial"/>
          <w:sz w:val="24"/>
          <w:szCs w:val="24"/>
        </w:rPr>
        <w:t xml:space="preserve"> A Comissão de Coordenação e Fiscalização será composta por três servidores e deverá, sob a orientação do Secretário de Infraestrutura e Administração, planejar e executar todas as tarefas necessárias à realização do concurso, desde o recebimento das inscrições, prestando colaboração à Comissão Executora, quando por esta solicitada.</w:t>
      </w:r>
    </w:p>
    <w:p w:rsidR="00317A80" w:rsidRDefault="00317A80" w:rsidP="006A7F82">
      <w:pPr>
        <w:spacing w:line="276" w:lineRule="auto"/>
        <w:jc w:val="both"/>
        <w:rPr>
          <w:rFonts w:asciiTheme="minorHAnsi" w:hAnsiTheme="minorHAnsi" w:cs="Arial"/>
          <w:sz w:val="24"/>
          <w:szCs w:val="24"/>
        </w:rPr>
      </w:pPr>
    </w:p>
    <w:p w:rsidR="00317A80" w:rsidRP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§2</w:t>
      </w:r>
      <w:r>
        <w:rPr>
          <w:rFonts w:asciiTheme="minorHAnsi" w:hAnsiTheme="minorHAnsi" w:cs="Arial"/>
          <w:sz w:val="24"/>
          <w:szCs w:val="24"/>
        </w:rPr>
        <w:t>º</w:t>
      </w:r>
      <w:r w:rsidRPr="00317A80">
        <w:rPr>
          <w:rFonts w:asciiTheme="minorHAnsi" w:hAnsiTheme="minorHAnsi" w:cs="Arial"/>
          <w:sz w:val="24"/>
          <w:szCs w:val="24"/>
        </w:rPr>
        <w:t xml:space="preserve"> A Comissão Executora será constituída de pessoas de indiscutível idoneidade moral e reconhecido conhecimento nas matérias constantes do concurso, recrutadas no quadro de servidores municipais, fora dele, ou através de empresa ou entidade contratada, cabendo-lhe:</w:t>
      </w:r>
    </w:p>
    <w:p w:rsidR="00317A80" w:rsidRPr="00317A80" w:rsidRDefault="00317A80" w:rsidP="006A7F82">
      <w:pPr>
        <w:spacing w:line="276" w:lineRule="auto"/>
        <w:ind w:left="1134" w:hanging="425"/>
        <w:jc w:val="both"/>
        <w:rPr>
          <w:rFonts w:asciiTheme="minorHAnsi" w:hAnsiTheme="minorHAnsi" w:cs="Arial"/>
          <w:sz w:val="24"/>
          <w:szCs w:val="24"/>
        </w:rPr>
      </w:pPr>
      <w:r w:rsidRPr="00317A80">
        <w:rPr>
          <w:rFonts w:asciiTheme="minorHAnsi" w:hAnsiTheme="minorHAnsi" w:cs="Arial"/>
          <w:sz w:val="24"/>
          <w:szCs w:val="24"/>
        </w:rPr>
        <w:t>I.</w:t>
      </w:r>
      <w:r w:rsidRPr="00317A80">
        <w:rPr>
          <w:rFonts w:asciiTheme="minorHAnsi" w:hAnsiTheme="minorHAnsi" w:cs="Arial"/>
          <w:sz w:val="24"/>
          <w:szCs w:val="24"/>
        </w:rPr>
        <w:tab/>
        <w:t>elaborar o Edital de inscrições que regulará o processo seletivo, bem como o plano das provas e os programas das matérias;</w:t>
      </w:r>
    </w:p>
    <w:p w:rsidR="00317A80" w:rsidRPr="00317A80" w:rsidRDefault="00317A80" w:rsidP="006A7F82">
      <w:pPr>
        <w:spacing w:line="276" w:lineRule="auto"/>
        <w:ind w:left="1134" w:hanging="425"/>
        <w:jc w:val="both"/>
        <w:rPr>
          <w:rFonts w:asciiTheme="minorHAnsi" w:hAnsiTheme="minorHAnsi" w:cs="Arial"/>
          <w:sz w:val="24"/>
          <w:szCs w:val="24"/>
        </w:rPr>
      </w:pPr>
      <w:r w:rsidRPr="00317A80">
        <w:rPr>
          <w:rFonts w:asciiTheme="minorHAnsi" w:hAnsiTheme="minorHAnsi" w:cs="Arial"/>
          <w:sz w:val="24"/>
          <w:szCs w:val="24"/>
        </w:rPr>
        <w:t>II.</w:t>
      </w:r>
      <w:r w:rsidRPr="00317A80">
        <w:rPr>
          <w:rFonts w:asciiTheme="minorHAnsi" w:hAnsiTheme="minorHAnsi" w:cs="Arial"/>
          <w:sz w:val="24"/>
          <w:szCs w:val="24"/>
        </w:rPr>
        <w:tab/>
        <w:t>receber as inscrições do concurso ou efetuar a conferência de cada inscrição recebida para homologação ou indeferimento;</w:t>
      </w:r>
    </w:p>
    <w:p w:rsidR="00317A80" w:rsidRPr="00317A80" w:rsidRDefault="00317A80" w:rsidP="006A7F82">
      <w:pPr>
        <w:spacing w:line="276" w:lineRule="auto"/>
        <w:ind w:left="1134" w:hanging="425"/>
        <w:jc w:val="both"/>
        <w:rPr>
          <w:rFonts w:asciiTheme="minorHAnsi" w:hAnsiTheme="minorHAnsi" w:cs="Arial"/>
          <w:sz w:val="24"/>
          <w:szCs w:val="24"/>
        </w:rPr>
      </w:pPr>
      <w:r w:rsidRPr="00317A80">
        <w:rPr>
          <w:rFonts w:asciiTheme="minorHAnsi" w:hAnsiTheme="minorHAnsi" w:cs="Arial"/>
          <w:sz w:val="24"/>
          <w:szCs w:val="24"/>
        </w:rPr>
        <w:t>III.</w:t>
      </w:r>
      <w:r w:rsidRPr="00317A80">
        <w:rPr>
          <w:rFonts w:asciiTheme="minorHAnsi" w:hAnsiTheme="minorHAnsi" w:cs="Arial"/>
          <w:sz w:val="24"/>
          <w:szCs w:val="24"/>
        </w:rPr>
        <w:tab/>
        <w:t>elaborar as provas objetivas de concurso público, através de banca devidamente graduada, comprometendo-se com o absoluto sigilo das mesmas;</w:t>
      </w:r>
    </w:p>
    <w:p w:rsidR="00317A80" w:rsidRPr="00317A80" w:rsidRDefault="00317A80" w:rsidP="006A7F82">
      <w:pPr>
        <w:spacing w:line="276" w:lineRule="auto"/>
        <w:ind w:left="1134" w:hanging="425"/>
        <w:jc w:val="both"/>
        <w:rPr>
          <w:rFonts w:asciiTheme="minorHAnsi" w:hAnsiTheme="minorHAnsi" w:cs="Arial"/>
          <w:sz w:val="24"/>
          <w:szCs w:val="24"/>
        </w:rPr>
      </w:pPr>
      <w:r w:rsidRPr="00317A80">
        <w:rPr>
          <w:rFonts w:asciiTheme="minorHAnsi" w:hAnsiTheme="minorHAnsi" w:cs="Arial"/>
          <w:sz w:val="24"/>
          <w:szCs w:val="24"/>
        </w:rPr>
        <w:t>IV.</w:t>
      </w:r>
      <w:r w:rsidRPr="00317A80">
        <w:rPr>
          <w:rFonts w:asciiTheme="minorHAnsi" w:hAnsiTheme="minorHAnsi" w:cs="Arial"/>
          <w:sz w:val="24"/>
          <w:szCs w:val="24"/>
        </w:rPr>
        <w:tab/>
        <w:t>providenciar a impressão dos cadernos de provas, bem como designar banca para aplicação das mesmas;</w:t>
      </w:r>
    </w:p>
    <w:p w:rsidR="00317A80" w:rsidRPr="00317A80" w:rsidRDefault="00317A80" w:rsidP="006A7F82">
      <w:pPr>
        <w:spacing w:line="276" w:lineRule="auto"/>
        <w:ind w:left="1134" w:hanging="425"/>
        <w:jc w:val="both"/>
        <w:rPr>
          <w:rFonts w:asciiTheme="minorHAnsi" w:hAnsiTheme="minorHAnsi" w:cs="Arial"/>
          <w:sz w:val="24"/>
          <w:szCs w:val="24"/>
        </w:rPr>
      </w:pPr>
      <w:r w:rsidRPr="00317A80">
        <w:rPr>
          <w:rFonts w:asciiTheme="minorHAnsi" w:hAnsiTheme="minorHAnsi" w:cs="Arial"/>
          <w:sz w:val="24"/>
          <w:szCs w:val="24"/>
        </w:rPr>
        <w:t>V.</w:t>
      </w:r>
      <w:r w:rsidRPr="00317A80">
        <w:rPr>
          <w:rFonts w:asciiTheme="minorHAnsi" w:hAnsiTheme="minorHAnsi" w:cs="Arial"/>
          <w:sz w:val="24"/>
          <w:szCs w:val="24"/>
        </w:rPr>
        <w:tab/>
        <w:t>estabelecer o critério de correção e julgamento das provas;</w:t>
      </w:r>
    </w:p>
    <w:p w:rsidR="00317A80" w:rsidRPr="00317A80" w:rsidRDefault="00317A80" w:rsidP="006A7F82">
      <w:pPr>
        <w:spacing w:line="276" w:lineRule="auto"/>
        <w:ind w:left="1134" w:hanging="425"/>
        <w:jc w:val="both"/>
        <w:rPr>
          <w:rFonts w:asciiTheme="minorHAnsi" w:hAnsiTheme="minorHAnsi" w:cs="Arial"/>
          <w:sz w:val="24"/>
          <w:szCs w:val="24"/>
        </w:rPr>
      </w:pPr>
      <w:r w:rsidRPr="00317A80">
        <w:rPr>
          <w:rFonts w:asciiTheme="minorHAnsi" w:hAnsiTheme="minorHAnsi" w:cs="Arial"/>
          <w:sz w:val="24"/>
          <w:szCs w:val="24"/>
        </w:rPr>
        <w:t>VI.</w:t>
      </w:r>
      <w:r w:rsidRPr="00317A80">
        <w:rPr>
          <w:rFonts w:asciiTheme="minorHAnsi" w:hAnsiTheme="minorHAnsi" w:cs="Arial"/>
          <w:sz w:val="24"/>
          <w:szCs w:val="24"/>
        </w:rPr>
        <w:tab/>
        <w:t>realizar o exame das provas e o seu julgamento, atribuindo-lhes pontos, de conformidade com os critérios preestabelecidos;</w:t>
      </w:r>
    </w:p>
    <w:p w:rsidR="00317A80" w:rsidRPr="00317A80" w:rsidRDefault="00317A80" w:rsidP="006A7F82">
      <w:pPr>
        <w:spacing w:line="276" w:lineRule="auto"/>
        <w:ind w:left="1134" w:hanging="425"/>
        <w:jc w:val="both"/>
        <w:rPr>
          <w:rFonts w:asciiTheme="minorHAnsi" w:hAnsiTheme="minorHAnsi" w:cs="Arial"/>
          <w:sz w:val="24"/>
          <w:szCs w:val="24"/>
        </w:rPr>
      </w:pPr>
      <w:r w:rsidRPr="00317A80">
        <w:rPr>
          <w:rFonts w:asciiTheme="minorHAnsi" w:hAnsiTheme="minorHAnsi" w:cs="Arial"/>
          <w:sz w:val="24"/>
          <w:szCs w:val="24"/>
        </w:rPr>
        <w:t>VII.</w:t>
      </w:r>
      <w:r w:rsidRPr="00317A80">
        <w:rPr>
          <w:rFonts w:asciiTheme="minorHAnsi" w:hAnsiTheme="minorHAnsi" w:cs="Arial"/>
          <w:sz w:val="24"/>
          <w:szCs w:val="24"/>
        </w:rPr>
        <w:tab/>
        <w:t>realizar o reexame de provas, sempre que houver pedido de revisão, sugerindo justificadamente, a manutenção ou alteração dos pontos conferidos, submetendo seu parecer à homologação do Prefeito;</w:t>
      </w:r>
    </w:p>
    <w:p w:rsidR="00317A80" w:rsidRPr="00317A80" w:rsidRDefault="00317A80" w:rsidP="006A7F82">
      <w:pPr>
        <w:spacing w:line="276" w:lineRule="auto"/>
        <w:ind w:left="1134" w:hanging="425"/>
        <w:jc w:val="both"/>
        <w:rPr>
          <w:rFonts w:asciiTheme="minorHAnsi" w:hAnsiTheme="minorHAnsi" w:cs="Arial"/>
          <w:sz w:val="24"/>
          <w:szCs w:val="24"/>
        </w:rPr>
      </w:pPr>
      <w:r w:rsidRPr="00317A80">
        <w:rPr>
          <w:rFonts w:asciiTheme="minorHAnsi" w:hAnsiTheme="minorHAnsi" w:cs="Arial"/>
          <w:sz w:val="24"/>
          <w:szCs w:val="24"/>
        </w:rPr>
        <w:t>VIII.</w:t>
      </w:r>
      <w:r w:rsidRPr="00317A80">
        <w:rPr>
          <w:rFonts w:asciiTheme="minorHAnsi" w:hAnsiTheme="minorHAnsi" w:cs="Arial"/>
          <w:sz w:val="24"/>
          <w:szCs w:val="24"/>
        </w:rPr>
        <w:tab/>
        <w:t>emitir parecer em qualquer recurso ou reclamação interposta por candidatos.</w:t>
      </w:r>
    </w:p>
    <w:p w:rsidR="00317A80" w:rsidRPr="00317A80" w:rsidRDefault="00317A80" w:rsidP="006A7F82">
      <w:pPr>
        <w:spacing w:line="276" w:lineRule="auto"/>
        <w:ind w:left="1134" w:hanging="425"/>
        <w:jc w:val="both"/>
        <w:rPr>
          <w:rFonts w:asciiTheme="minorHAnsi" w:hAnsiTheme="minorHAnsi" w:cs="Arial"/>
          <w:sz w:val="24"/>
          <w:szCs w:val="24"/>
        </w:rPr>
      </w:pPr>
      <w:r w:rsidRPr="00317A80">
        <w:rPr>
          <w:rFonts w:asciiTheme="minorHAnsi" w:hAnsiTheme="minorHAnsi" w:cs="Arial"/>
          <w:sz w:val="24"/>
          <w:szCs w:val="24"/>
        </w:rPr>
        <w:t>IX.</w:t>
      </w:r>
      <w:r w:rsidRPr="00317A80">
        <w:rPr>
          <w:rFonts w:asciiTheme="minorHAnsi" w:hAnsiTheme="minorHAnsi" w:cs="Arial"/>
          <w:sz w:val="24"/>
          <w:szCs w:val="24"/>
        </w:rPr>
        <w:tab/>
        <w:t>providenciar o mapeamento do local das provas, bem como a relação de candidatos para afixar em cada sala de provas, e ainda, lista de presença</w:t>
      </w:r>
    </w:p>
    <w:p w:rsidR="00317A80" w:rsidRPr="00317A80" w:rsidRDefault="00317A80" w:rsidP="006A7F82">
      <w:pPr>
        <w:spacing w:line="276" w:lineRule="auto"/>
        <w:ind w:left="1134" w:hanging="425"/>
        <w:jc w:val="both"/>
        <w:rPr>
          <w:rFonts w:asciiTheme="minorHAnsi" w:hAnsiTheme="minorHAnsi" w:cs="Arial"/>
          <w:sz w:val="24"/>
          <w:szCs w:val="24"/>
        </w:rPr>
      </w:pPr>
      <w:r w:rsidRPr="00317A80">
        <w:rPr>
          <w:rFonts w:asciiTheme="minorHAnsi" w:hAnsiTheme="minorHAnsi" w:cs="Arial"/>
          <w:sz w:val="24"/>
          <w:szCs w:val="24"/>
        </w:rPr>
        <w:t>X.</w:t>
      </w:r>
      <w:r w:rsidRPr="00317A80">
        <w:rPr>
          <w:rFonts w:asciiTheme="minorHAnsi" w:hAnsiTheme="minorHAnsi" w:cs="Arial"/>
          <w:sz w:val="24"/>
          <w:szCs w:val="24"/>
        </w:rPr>
        <w:tab/>
        <w:t>propiciar treinamento aos fiscais encarregados dos trabalhos de provas</w:t>
      </w:r>
    </w:p>
    <w:p w:rsidR="00317A80" w:rsidRPr="00317A80" w:rsidRDefault="00317A80" w:rsidP="006A7F82">
      <w:pPr>
        <w:spacing w:line="276" w:lineRule="auto"/>
        <w:jc w:val="both"/>
        <w:rPr>
          <w:rFonts w:asciiTheme="minorHAnsi" w:hAnsiTheme="minorHAnsi" w:cs="Arial"/>
          <w:sz w:val="24"/>
          <w:szCs w:val="24"/>
        </w:rPr>
      </w:pPr>
    </w:p>
    <w:p w:rsidR="00317A80" w:rsidRPr="00317A80" w:rsidRDefault="00317A80" w:rsidP="006A7F82">
      <w:pPr>
        <w:spacing w:line="276" w:lineRule="auto"/>
        <w:jc w:val="center"/>
        <w:rPr>
          <w:rFonts w:asciiTheme="minorHAnsi" w:hAnsiTheme="minorHAnsi" w:cs="Arial"/>
          <w:sz w:val="24"/>
          <w:szCs w:val="24"/>
        </w:rPr>
      </w:pPr>
      <w:r w:rsidRPr="00317A80">
        <w:rPr>
          <w:rFonts w:asciiTheme="minorHAnsi" w:hAnsiTheme="minorHAnsi" w:cs="Arial"/>
          <w:sz w:val="24"/>
          <w:szCs w:val="24"/>
        </w:rPr>
        <w:t>Seção V</w:t>
      </w:r>
    </w:p>
    <w:p w:rsidR="00317A80" w:rsidRPr="00317A80" w:rsidRDefault="00317A80" w:rsidP="006A7F82">
      <w:pPr>
        <w:spacing w:line="276" w:lineRule="auto"/>
        <w:jc w:val="center"/>
        <w:rPr>
          <w:rFonts w:asciiTheme="minorHAnsi" w:hAnsiTheme="minorHAnsi" w:cs="Arial"/>
          <w:sz w:val="24"/>
          <w:szCs w:val="24"/>
        </w:rPr>
      </w:pPr>
      <w:r w:rsidRPr="00317A80">
        <w:rPr>
          <w:rFonts w:asciiTheme="minorHAnsi" w:hAnsiTheme="minorHAnsi" w:cs="Arial"/>
          <w:sz w:val="24"/>
          <w:szCs w:val="24"/>
        </w:rPr>
        <w:t>DA REALIZAÇÃO DAS PROVAS</w:t>
      </w:r>
    </w:p>
    <w:p w:rsidR="00317A80" w:rsidRDefault="00317A80" w:rsidP="006A7F82">
      <w:pPr>
        <w:spacing w:line="276" w:lineRule="auto"/>
        <w:jc w:val="both"/>
        <w:rPr>
          <w:rFonts w:asciiTheme="minorHAnsi" w:hAnsiTheme="minorHAnsi" w:cs="Arial"/>
          <w:sz w:val="24"/>
          <w:szCs w:val="24"/>
        </w:rPr>
      </w:pPr>
    </w:p>
    <w:p w:rsidR="00317A80" w:rsidRP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Art. 13</w:t>
      </w:r>
      <w:r>
        <w:rPr>
          <w:rFonts w:asciiTheme="minorHAnsi" w:hAnsiTheme="minorHAnsi" w:cs="Arial"/>
          <w:sz w:val="24"/>
          <w:szCs w:val="24"/>
        </w:rPr>
        <w:t>.</w:t>
      </w:r>
      <w:r w:rsidRPr="00317A80">
        <w:rPr>
          <w:rFonts w:asciiTheme="minorHAnsi" w:hAnsiTheme="minorHAnsi" w:cs="Arial"/>
          <w:sz w:val="24"/>
          <w:szCs w:val="24"/>
        </w:rPr>
        <w:t xml:space="preserve"> Antes de iniciada a aplicação das provas, os membros da Comissão Executora ou os fiscais da sala farão os esclarecimentos e advertências a serem observadas pelos candidatos.</w:t>
      </w:r>
    </w:p>
    <w:p w:rsid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§1</w:t>
      </w:r>
      <w:r>
        <w:rPr>
          <w:rFonts w:asciiTheme="minorHAnsi" w:hAnsiTheme="minorHAnsi" w:cs="Arial"/>
          <w:sz w:val="24"/>
          <w:szCs w:val="24"/>
        </w:rPr>
        <w:t>º</w:t>
      </w:r>
      <w:r w:rsidRPr="00317A80">
        <w:rPr>
          <w:rFonts w:asciiTheme="minorHAnsi" w:hAnsiTheme="minorHAnsi" w:cs="Arial"/>
          <w:sz w:val="24"/>
          <w:szCs w:val="24"/>
        </w:rPr>
        <w:t xml:space="preserve"> Será excluído do recinto de realização das provas, por ato da Comissão Executora, o candidato que tiver atitude de desacato, desrespeito ou descortesia para com as pessoas encarregadas do concurso.</w:t>
      </w:r>
    </w:p>
    <w:p w:rsidR="00317A80" w:rsidRPr="00317A80" w:rsidRDefault="00317A80" w:rsidP="006A7F82">
      <w:pPr>
        <w:spacing w:line="276" w:lineRule="auto"/>
        <w:jc w:val="both"/>
        <w:rPr>
          <w:rFonts w:asciiTheme="minorHAnsi" w:hAnsiTheme="minorHAnsi" w:cs="Arial"/>
          <w:sz w:val="24"/>
          <w:szCs w:val="24"/>
        </w:rPr>
      </w:pPr>
    </w:p>
    <w:p w:rsid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§2</w:t>
      </w:r>
      <w:r>
        <w:rPr>
          <w:rFonts w:asciiTheme="minorHAnsi" w:hAnsiTheme="minorHAnsi" w:cs="Arial"/>
          <w:sz w:val="24"/>
          <w:szCs w:val="24"/>
        </w:rPr>
        <w:t>º</w:t>
      </w:r>
      <w:r w:rsidRPr="00317A80">
        <w:rPr>
          <w:rFonts w:asciiTheme="minorHAnsi" w:hAnsiTheme="minorHAnsi" w:cs="Arial"/>
          <w:sz w:val="24"/>
          <w:szCs w:val="24"/>
        </w:rPr>
        <w:t xml:space="preserve"> Idêntica sanção será aplicada ao candidato que, durante o processamento de qualquer prova, demonstrar comportamento inconveniente ou for surpreendido em flagrante de comunicação com outros candidatos ou pessoas estranhas, por gestos, por palavras, equipamentos eletrônicos ou por escrito, bem assim utilizando-se de livros, notas ou impressos, salvo os expressamente permitidos.</w:t>
      </w:r>
    </w:p>
    <w:p w:rsidR="00317A80" w:rsidRPr="00317A80" w:rsidRDefault="00317A80" w:rsidP="006A7F82">
      <w:pPr>
        <w:spacing w:line="276" w:lineRule="auto"/>
        <w:jc w:val="both"/>
        <w:rPr>
          <w:rFonts w:asciiTheme="minorHAnsi" w:hAnsiTheme="minorHAnsi" w:cs="Arial"/>
          <w:sz w:val="24"/>
          <w:szCs w:val="24"/>
        </w:rPr>
      </w:pPr>
    </w:p>
    <w:p w:rsid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§3</w:t>
      </w:r>
      <w:r>
        <w:rPr>
          <w:rFonts w:asciiTheme="minorHAnsi" w:hAnsiTheme="minorHAnsi" w:cs="Arial"/>
          <w:sz w:val="24"/>
          <w:szCs w:val="24"/>
        </w:rPr>
        <w:t>º</w:t>
      </w:r>
      <w:r w:rsidRPr="00317A80">
        <w:rPr>
          <w:rFonts w:asciiTheme="minorHAnsi" w:hAnsiTheme="minorHAnsi" w:cs="Arial"/>
          <w:sz w:val="24"/>
          <w:szCs w:val="24"/>
        </w:rPr>
        <w:t xml:space="preserve"> Em qualquer das hipóteses anteriores será lavrado um “auto de apreensão de prova e exclusão de candidato”, onde se narrará o fato, com seus pormenores fundamentais, devendo ser assinado por, no mínimo, dois membros da Comissão Executora ou fiscais e pelo candidato eliminado. </w:t>
      </w:r>
    </w:p>
    <w:p w:rsidR="00317A80" w:rsidRPr="00317A80" w:rsidRDefault="00317A80" w:rsidP="006A7F82">
      <w:pPr>
        <w:spacing w:line="276" w:lineRule="auto"/>
        <w:jc w:val="both"/>
        <w:rPr>
          <w:rFonts w:asciiTheme="minorHAnsi" w:hAnsiTheme="minorHAnsi" w:cs="Arial"/>
          <w:sz w:val="24"/>
          <w:szCs w:val="24"/>
        </w:rPr>
      </w:pPr>
    </w:p>
    <w:p w:rsid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§4</w:t>
      </w:r>
      <w:r>
        <w:rPr>
          <w:rFonts w:asciiTheme="minorHAnsi" w:hAnsiTheme="minorHAnsi" w:cs="Arial"/>
          <w:sz w:val="24"/>
          <w:szCs w:val="24"/>
        </w:rPr>
        <w:t>º</w:t>
      </w:r>
      <w:r w:rsidRPr="00317A80">
        <w:rPr>
          <w:rFonts w:asciiTheme="minorHAnsi" w:hAnsiTheme="minorHAnsi" w:cs="Arial"/>
          <w:sz w:val="24"/>
          <w:szCs w:val="24"/>
        </w:rPr>
        <w:t xml:space="preserve"> Em caso de recusa do candidato a assinar o auto de apreensão de prova e exclusão de candidato o fato será certificado à vista da assinatura de duas testemunhas.</w:t>
      </w:r>
    </w:p>
    <w:p w:rsidR="00317A80" w:rsidRPr="00317A80" w:rsidRDefault="00317A80" w:rsidP="006A7F82">
      <w:pPr>
        <w:spacing w:line="276" w:lineRule="auto"/>
        <w:jc w:val="both"/>
        <w:rPr>
          <w:rFonts w:asciiTheme="minorHAnsi" w:hAnsiTheme="minorHAnsi" w:cs="Arial"/>
          <w:sz w:val="24"/>
          <w:szCs w:val="24"/>
        </w:rPr>
      </w:pPr>
    </w:p>
    <w:p w:rsid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Art. 14</w:t>
      </w:r>
      <w:r>
        <w:rPr>
          <w:rFonts w:asciiTheme="minorHAnsi" w:hAnsiTheme="minorHAnsi" w:cs="Arial"/>
          <w:sz w:val="24"/>
          <w:szCs w:val="24"/>
        </w:rPr>
        <w:t>.</w:t>
      </w:r>
      <w:r w:rsidRPr="00317A80">
        <w:rPr>
          <w:rFonts w:asciiTheme="minorHAnsi" w:hAnsiTheme="minorHAnsi" w:cs="Arial"/>
          <w:sz w:val="24"/>
          <w:szCs w:val="24"/>
        </w:rPr>
        <w:t xml:space="preserve"> A correção das provas </w:t>
      </w:r>
      <w:r w:rsidR="0011467C">
        <w:rPr>
          <w:rFonts w:asciiTheme="minorHAnsi" w:hAnsiTheme="minorHAnsi" w:cs="Arial"/>
          <w:sz w:val="24"/>
          <w:szCs w:val="24"/>
        </w:rPr>
        <w:t xml:space="preserve">poderá </w:t>
      </w:r>
      <w:r w:rsidRPr="00317A80">
        <w:rPr>
          <w:rFonts w:asciiTheme="minorHAnsi" w:hAnsiTheme="minorHAnsi" w:cs="Arial"/>
          <w:sz w:val="24"/>
          <w:szCs w:val="24"/>
        </w:rPr>
        <w:t>realizada através de processamento eletrônico – leitura ótica, assegurado sempre o sigilo quanto à identidade dos candidatos.</w:t>
      </w:r>
    </w:p>
    <w:p w:rsidR="0011467C" w:rsidRDefault="0011467C" w:rsidP="006A7F82">
      <w:pPr>
        <w:spacing w:line="276" w:lineRule="auto"/>
        <w:jc w:val="both"/>
        <w:rPr>
          <w:rFonts w:asciiTheme="minorHAnsi" w:hAnsiTheme="minorHAnsi" w:cs="Arial"/>
          <w:sz w:val="24"/>
          <w:szCs w:val="24"/>
        </w:rPr>
      </w:pPr>
    </w:p>
    <w:p w:rsidR="0011467C" w:rsidRDefault="0011467C" w:rsidP="006A7F82">
      <w:pPr>
        <w:spacing w:line="276" w:lineRule="auto"/>
        <w:jc w:val="both"/>
        <w:rPr>
          <w:rFonts w:asciiTheme="minorHAnsi" w:hAnsiTheme="minorHAnsi" w:cs="Arial"/>
          <w:sz w:val="24"/>
          <w:szCs w:val="24"/>
        </w:rPr>
      </w:pPr>
      <w:r>
        <w:rPr>
          <w:rFonts w:asciiTheme="minorHAnsi" w:hAnsiTheme="minorHAnsi" w:cs="Arial"/>
          <w:sz w:val="24"/>
          <w:szCs w:val="24"/>
        </w:rPr>
        <w:t xml:space="preserve">Parágrafo único </w:t>
      </w:r>
      <w:r w:rsidR="001C44FA">
        <w:rPr>
          <w:rFonts w:asciiTheme="minorHAnsi" w:hAnsiTheme="minorHAnsi" w:cs="Arial"/>
          <w:sz w:val="24"/>
          <w:szCs w:val="24"/>
        </w:rPr>
        <w:t>–</w:t>
      </w:r>
      <w:r>
        <w:rPr>
          <w:rFonts w:asciiTheme="minorHAnsi" w:hAnsiTheme="minorHAnsi" w:cs="Arial"/>
          <w:sz w:val="24"/>
          <w:szCs w:val="24"/>
        </w:rPr>
        <w:t xml:space="preserve"> </w:t>
      </w:r>
      <w:r w:rsidR="001C44FA">
        <w:rPr>
          <w:rFonts w:asciiTheme="minorHAnsi" w:hAnsiTheme="minorHAnsi" w:cs="Arial"/>
          <w:sz w:val="24"/>
          <w:szCs w:val="24"/>
        </w:rPr>
        <w:t>As provas não corrigidas eletronicamente, deverão ser desidentificadas em invólucro devidamente lacrado.</w:t>
      </w:r>
    </w:p>
    <w:p w:rsidR="00317A80" w:rsidRPr="00317A80" w:rsidRDefault="00317A80" w:rsidP="006A7F82">
      <w:pPr>
        <w:spacing w:line="276" w:lineRule="auto"/>
        <w:jc w:val="both"/>
        <w:rPr>
          <w:rFonts w:asciiTheme="minorHAnsi" w:hAnsiTheme="minorHAnsi" w:cs="Arial"/>
          <w:sz w:val="24"/>
          <w:szCs w:val="24"/>
        </w:rPr>
      </w:pPr>
    </w:p>
    <w:p w:rsidR="00317A80" w:rsidRDefault="00317A80" w:rsidP="006A7F82">
      <w:pPr>
        <w:spacing w:line="276" w:lineRule="auto"/>
        <w:jc w:val="both"/>
        <w:rPr>
          <w:rFonts w:asciiTheme="minorHAnsi" w:hAnsiTheme="minorHAnsi" w:cs="Arial"/>
          <w:sz w:val="24"/>
          <w:szCs w:val="24"/>
        </w:rPr>
      </w:pPr>
      <w:r>
        <w:rPr>
          <w:rFonts w:asciiTheme="minorHAnsi" w:hAnsiTheme="minorHAnsi" w:cs="Arial"/>
          <w:sz w:val="24"/>
          <w:szCs w:val="24"/>
        </w:rPr>
        <w:t xml:space="preserve">Art. 15. </w:t>
      </w:r>
      <w:r w:rsidRPr="00317A80">
        <w:rPr>
          <w:rFonts w:asciiTheme="minorHAnsi" w:hAnsiTheme="minorHAnsi" w:cs="Arial"/>
          <w:sz w:val="24"/>
          <w:szCs w:val="24"/>
        </w:rPr>
        <w:t>As provas serão encerradas no horário aprazado, independentemente de terem sido concluídas integralmente pelos candidatos.</w:t>
      </w:r>
    </w:p>
    <w:p w:rsidR="00317A80" w:rsidRPr="00317A80" w:rsidRDefault="00317A80" w:rsidP="006A7F82">
      <w:pPr>
        <w:spacing w:line="276" w:lineRule="auto"/>
        <w:jc w:val="both"/>
        <w:rPr>
          <w:rFonts w:asciiTheme="minorHAnsi" w:hAnsiTheme="minorHAnsi" w:cs="Arial"/>
          <w:sz w:val="24"/>
          <w:szCs w:val="24"/>
        </w:rPr>
      </w:pPr>
    </w:p>
    <w:p w:rsid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Art. 16</w:t>
      </w:r>
      <w:r>
        <w:rPr>
          <w:rFonts w:asciiTheme="minorHAnsi" w:hAnsiTheme="minorHAnsi" w:cs="Arial"/>
          <w:sz w:val="24"/>
          <w:szCs w:val="24"/>
        </w:rPr>
        <w:t>.</w:t>
      </w:r>
      <w:r w:rsidRPr="00317A80">
        <w:rPr>
          <w:rFonts w:asciiTheme="minorHAnsi" w:hAnsiTheme="minorHAnsi" w:cs="Arial"/>
          <w:sz w:val="24"/>
          <w:szCs w:val="24"/>
        </w:rPr>
        <w:t xml:space="preserve"> Os cadernos de provas não conterão a identificação dos candidatos, exceto em relação ao número que corresponder ao mesmo sinal gráfico impresso na folha/cartão ótico (a) de identificação destacado do mesmo.</w:t>
      </w:r>
    </w:p>
    <w:p w:rsidR="00317A80" w:rsidRPr="00317A80" w:rsidRDefault="00317A80" w:rsidP="006A7F82">
      <w:pPr>
        <w:spacing w:line="276" w:lineRule="auto"/>
        <w:jc w:val="both"/>
        <w:rPr>
          <w:rFonts w:asciiTheme="minorHAnsi" w:hAnsiTheme="minorHAnsi" w:cs="Arial"/>
          <w:sz w:val="24"/>
          <w:szCs w:val="24"/>
        </w:rPr>
      </w:pPr>
    </w:p>
    <w:p w:rsidR="00317A80" w:rsidRP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Art. 17</w:t>
      </w:r>
      <w:r>
        <w:rPr>
          <w:rFonts w:asciiTheme="minorHAnsi" w:hAnsiTheme="minorHAnsi" w:cs="Arial"/>
          <w:sz w:val="24"/>
          <w:szCs w:val="24"/>
        </w:rPr>
        <w:t>.</w:t>
      </w:r>
      <w:r w:rsidRPr="00317A80">
        <w:rPr>
          <w:rFonts w:asciiTheme="minorHAnsi" w:hAnsiTheme="minorHAnsi" w:cs="Arial"/>
          <w:sz w:val="24"/>
          <w:szCs w:val="24"/>
        </w:rPr>
        <w:t xml:space="preserve"> A folha/cartão ótico (a) de identificação, serão recolhidos em invólucros separadamente do caderno de provas, se for o caso, que por sua vez serão lacrados, mediante a assinatura de todos os membros da Comissão Executora. </w:t>
      </w:r>
    </w:p>
    <w:p w:rsidR="00317A80" w:rsidRPr="00317A80" w:rsidRDefault="00317A80" w:rsidP="006A7F82">
      <w:pPr>
        <w:spacing w:line="276" w:lineRule="auto"/>
        <w:jc w:val="both"/>
        <w:rPr>
          <w:rFonts w:asciiTheme="minorHAnsi" w:hAnsiTheme="minorHAnsi" w:cs="Arial"/>
          <w:sz w:val="24"/>
          <w:szCs w:val="24"/>
        </w:rPr>
      </w:pPr>
    </w:p>
    <w:p w:rsidR="00317A80" w:rsidRPr="00317A80" w:rsidRDefault="00317A80" w:rsidP="006A7F82">
      <w:pPr>
        <w:spacing w:line="276" w:lineRule="auto"/>
        <w:jc w:val="center"/>
        <w:rPr>
          <w:rFonts w:asciiTheme="minorHAnsi" w:hAnsiTheme="minorHAnsi" w:cs="Arial"/>
          <w:sz w:val="24"/>
          <w:szCs w:val="24"/>
        </w:rPr>
      </w:pPr>
      <w:r w:rsidRPr="00317A80">
        <w:rPr>
          <w:rFonts w:asciiTheme="minorHAnsi" w:hAnsiTheme="minorHAnsi" w:cs="Arial"/>
          <w:sz w:val="24"/>
          <w:szCs w:val="24"/>
        </w:rPr>
        <w:t>Seção VI</w:t>
      </w:r>
    </w:p>
    <w:p w:rsidR="00317A80" w:rsidRDefault="00317A80" w:rsidP="006A7F82">
      <w:pPr>
        <w:spacing w:line="276" w:lineRule="auto"/>
        <w:jc w:val="center"/>
        <w:rPr>
          <w:rFonts w:asciiTheme="minorHAnsi" w:hAnsiTheme="minorHAnsi" w:cs="Arial"/>
          <w:sz w:val="24"/>
          <w:szCs w:val="24"/>
        </w:rPr>
      </w:pPr>
      <w:r w:rsidRPr="00317A80">
        <w:rPr>
          <w:rFonts w:asciiTheme="minorHAnsi" w:hAnsiTheme="minorHAnsi" w:cs="Arial"/>
          <w:sz w:val="24"/>
          <w:szCs w:val="24"/>
        </w:rPr>
        <w:t>DOS RECURSOS</w:t>
      </w:r>
    </w:p>
    <w:p w:rsidR="00317A80" w:rsidRPr="00317A80" w:rsidRDefault="00317A80" w:rsidP="006A7F82">
      <w:pPr>
        <w:spacing w:line="276" w:lineRule="auto"/>
        <w:jc w:val="center"/>
        <w:rPr>
          <w:rFonts w:asciiTheme="minorHAnsi" w:hAnsiTheme="minorHAnsi" w:cs="Arial"/>
          <w:sz w:val="24"/>
          <w:szCs w:val="24"/>
        </w:rPr>
      </w:pPr>
    </w:p>
    <w:p w:rsidR="00317A80" w:rsidRP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Art. 18</w:t>
      </w:r>
      <w:r>
        <w:rPr>
          <w:rFonts w:asciiTheme="minorHAnsi" w:hAnsiTheme="minorHAnsi" w:cs="Arial"/>
          <w:sz w:val="24"/>
          <w:szCs w:val="24"/>
        </w:rPr>
        <w:t>.</w:t>
      </w:r>
      <w:r w:rsidRPr="00317A80">
        <w:rPr>
          <w:rFonts w:asciiTheme="minorHAnsi" w:hAnsiTheme="minorHAnsi" w:cs="Arial"/>
          <w:sz w:val="24"/>
          <w:szCs w:val="24"/>
        </w:rPr>
        <w:t xml:space="preserve"> Do resultado parcial ou final das provas cabem os seguintes recursos, pela ordem:</w:t>
      </w:r>
    </w:p>
    <w:p w:rsidR="00317A80" w:rsidRPr="00317A80" w:rsidRDefault="00317A80" w:rsidP="006A7F82">
      <w:pPr>
        <w:spacing w:line="276" w:lineRule="auto"/>
        <w:ind w:left="1418" w:hanging="284"/>
        <w:jc w:val="both"/>
        <w:rPr>
          <w:rFonts w:asciiTheme="minorHAnsi" w:hAnsiTheme="minorHAnsi" w:cs="Arial"/>
          <w:sz w:val="24"/>
          <w:szCs w:val="24"/>
        </w:rPr>
      </w:pPr>
      <w:r w:rsidRPr="00317A80">
        <w:rPr>
          <w:rFonts w:asciiTheme="minorHAnsi" w:hAnsiTheme="minorHAnsi" w:cs="Arial"/>
          <w:sz w:val="24"/>
          <w:szCs w:val="24"/>
        </w:rPr>
        <w:t>I.</w:t>
      </w:r>
      <w:r w:rsidRPr="00317A80">
        <w:rPr>
          <w:rFonts w:asciiTheme="minorHAnsi" w:hAnsiTheme="minorHAnsi" w:cs="Arial"/>
          <w:sz w:val="24"/>
          <w:szCs w:val="24"/>
        </w:rPr>
        <w:tab/>
        <w:t>revisão de provas;</w:t>
      </w:r>
    </w:p>
    <w:p w:rsidR="00317A80" w:rsidRDefault="00317A80" w:rsidP="006A7F82">
      <w:pPr>
        <w:spacing w:line="276" w:lineRule="auto"/>
        <w:ind w:left="1418" w:hanging="284"/>
        <w:jc w:val="both"/>
        <w:rPr>
          <w:rFonts w:asciiTheme="minorHAnsi" w:hAnsiTheme="minorHAnsi" w:cs="Arial"/>
          <w:sz w:val="24"/>
          <w:szCs w:val="24"/>
        </w:rPr>
      </w:pPr>
      <w:r w:rsidRPr="00317A80">
        <w:rPr>
          <w:rFonts w:asciiTheme="minorHAnsi" w:hAnsiTheme="minorHAnsi" w:cs="Arial"/>
          <w:sz w:val="24"/>
          <w:szCs w:val="24"/>
        </w:rPr>
        <w:t>II.</w:t>
      </w:r>
      <w:r w:rsidRPr="00317A80">
        <w:rPr>
          <w:rFonts w:asciiTheme="minorHAnsi" w:hAnsiTheme="minorHAnsi" w:cs="Arial"/>
          <w:sz w:val="24"/>
          <w:szCs w:val="24"/>
        </w:rPr>
        <w:tab/>
        <w:t>reconsideração.</w:t>
      </w:r>
    </w:p>
    <w:p w:rsidR="00317A80" w:rsidRPr="00317A80" w:rsidRDefault="00317A80" w:rsidP="006A7F82">
      <w:pPr>
        <w:spacing w:line="276" w:lineRule="auto"/>
        <w:ind w:left="1418" w:hanging="284"/>
        <w:jc w:val="both"/>
        <w:rPr>
          <w:rFonts w:asciiTheme="minorHAnsi" w:hAnsiTheme="minorHAnsi" w:cs="Arial"/>
          <w:sz w:val="24"/>
          <w:szCs w:val="24"/>
        </w:rPr>
      </w:pPr>
    </w:p>
    <w:p w:rsid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Art. 19</w:t>
      </w:r>
      <w:r>
        <w:rPr>
          <w:rFonts w:asciiTheme="minorHAnsi" w:hAnsiTheme="minorHAnsi" w:cs="Arial"/>
          <w:sz w:val="24"/>
          <w:szCs w:val="24"/>
        </w:rPr>
        <w:t>.</w:t>
      </w:r>
      <w:r w:rsidRPr="00317A80">
        <w:rPr>
          <w:rFonts w:asciiTheme="minorHAnsi" w:hAnsiTheme="minorHAnsi" w:cs="Arial"/>
          <w:sz w:val="24"/>
          <w:szCs w:val="24"/>
        </w:rPr>
        <w:t xml:space="preserve"> Os recursos serão dirigidos à Comissão Executora, e deverão constar a perfeita identificação do recorrente, a matéria da prova e a questão ou questões impugnadas, bem como as razões do pedido. </w:t>
      </w:r>
    </w:p>
    <w:p w:rsidR="00317A80" w:rsidRPr="00317A80" w:rsidRDefault="00317A80" w:rsidP="006A7F82">
      <w:pPr>
        <w:spacing w:line="276" w:lineRule="auto"/>
        <w:jc w:val="both"/>
        <w:rPr>
          <w:rFonts w:asciiTheme="minorHAnsi" w:hAnsiTheme="minorHAnsi" w:cs="Arial"/>
          <w:sz w:val="24"/>
          <w:szCs w:val="24"/>
        </w:rPr>
      </w:pPr>
    </w:p>
    <w:p w:rsid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Art. 20</w:t>
      </w:r>
      <w:r>
        <w:rPr>
          <w:rFonts w:asciiTheme="minorHAnsi" w:hAnsiTheme="minorHAnsi" w:cs="Arial"/>
          <w:sz w:val="24"/>
          <w:szCs w:val="24"/>
        </w:rPr>
        <w:t>.</w:t>
      </w:r>
      <w:r w:rsidRPr="00317A80">
        <w:rPr>
          <w:rFonts w:asciiTheme="minorHAnsi" w:hAnsiTheme="minorHAnsi" w:cs="Arial"/>
          <w:sz w:val="24"/>
          <w:szCs w:val="24"/>
        </w:rPr>
        <w:t xml:space="preserve"> O prazo de recurso de revisão de prova e de reconsideração será estabelecido no edital do certame. </w:t>
      </w:r>
    </w:p>
    <w:p w:rsidR="00317A80" w:rsidRPr="00317A80" w:rsidRDefault="00317A80" w:rsidP="006A7F82">
      <w:pPr>
        <w:spacing w:line="276" w:lineRule="auto"/>
        <w:jc w:val="both"/>
        <w:rPr>
          <w:rFonts w:asciiTheme="minorHAnsi" w:hAnsiTheme="minorHAnsi" w:cs="Arial"/>
          <w:sz w:val="24"/>
          <w:szCs w:val="24"/>
        </w:rPr>
      </w:pPr>
    </w:p>
    <w:p w:rsidR="00317A80" w:rsidRP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Art. 21</w:t>
      </w:r>
      <w:r>
        <w:rPr>
          <w:rFonts w:asciiTheme="minorHAnsi" w:hAnsiTheme="minorHAnsi" w:cs="Arial"/>
          <w:sz w:val="24"/>
          <w:szCs w:val="24"/>
        </w:rPr>
        <w:t>.</w:t>
      </w:r>
      <w:r w:rsidRPr="00317A80">
        <w:rPr>
          <w:rFonts w:asciiTheme="minorHAnsi" w:hAnsiTheme="minorHAnsi" w:cs="Arial"/>
          <w:sz w:val="24"/>
          <w:szCs w:val="24"/>
        </w:rPr>
        <w:t xml:space="preserve"> Não será conhecido o recurso que for interposto fora de prazo ou que não cumprir os requisitos previstos no artigo 20.</w:t>
      </w:r>
    </w:p>
    <w:p w:rsidR="00317A80" w:rsidRPr="00317A80" w:rsidRDefault="00317A80" w:rsidP="006A7F82">
      <w:pPr>
        <w:spacing w:line="276" w:lineRule="auto"/>
        <w:jc w:val="both"/>
        <w:rPr>
          <w:rFonts w:asciiTheme="minorHAnsi" w:hAnsiTheme="minorHAnsi" w:cs="Arial"/>
          <w:sz w:val="24"/>
          <w:szCs w:val="24"/>
        </w:rPr>
      </w:pPr>
    </w:p>
    <w:p w:rsidR="00317A80" w:rsidRPr="00317A80" w:rsidRDefault="00317A80" w:rsidP="006A7F82">
      <w:pPr>
        <w:spacing w:line="276" w:lineRule="auto"/>
        <w:jc w:val="center"/>
        <w:rPr>
          <w:rFonts w:asciiTheme="minorHAnsi" w:hAnsiTheme="minorHAnsi" w:cs="Arial"/>
          <w:sz w:val="24"/>
          <w:szCs w:val="24"/>
        </w:rPr>
      </w:pPr>
      <w:r w:rsidRPr="00317A80">
        <w:rPr>
          <w:rFonts w:asciiTheme="minorHAnsi" w:hAnsiTheme="minorHAnsi" w:cs="Arial"/>
          <w:sz w:val="24"/>
          <w:szCs w:val="24"/>
        </w:rPr>
        <w:t>Seção VII</w:t>
      </w:r>
    </w:p>
    <w:p w:rsidR="00317A80" w:rsidRDefault="00317A80" w:rsidP="006A7F82">
      <w:pPr>
        <w:spacing w:line="276" w:lineRule="auto"/>
        <w:jc w:val="center"/>
        <w:rPr>
          <w:rFonts w:asciiTheme="minorHAnsi" w:hAnsiTheme="minorHAnsi" w:cs="Arial"/>
          <w:sz w:val="24"/>
          <w:szCs w:val="24"/>
        </w:rPr>
      </w:pPr>
      <w:r w:rsidRPr="00317A80">
        <w:rPr>
          <w:rFonts w:asciiTheme="minorHAnsi" w:hAnsiTheme="minorHAnsi" w:cs="Arial"/>
          <w:sz w:val="24"/>
          <w:szCs w:val="24"/>
        </w:rPr>
        <w:t>DOS CRITÉRIOS DE DESEMPATE</w:t>
      </w:r>
    </w:p>
    <w:p w:rsidR="00976E5A" w:rsidRPr="00317A80" w:rsidRDefault="00976E5A" w:rsidP="006A7F82">
      <w:pPr>
        <w:spacing w:line="276" w:lineRule="auto"/>
        <w:jc w:val="center"/>
        <w:rPr>
          <w:rFonts w:asciiTheme="minorHAnsi" w:hAnsiTheme="minorHAnsi" w:cs="Arial"/>
          <w:sz w:val="24"/>
          <w:szCs w:val="24"/>
        </w:rPr>
      </w:pPr>
    </w:p>
    <w:p w:rsidR="00317A80" w:rsidRP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Art. 22</w:t>
      </w:r>
      <w:r w:rsidR="00976E5A">
        <w:rPr>
          <w:rFonts w:asciiTheme="minorHAnsi" w:hAnsiTheme="minorHAnsi" w:cs="Arial"/>
          <w:sz w:val="24"/>
          <w:szCs w:val="24"/>
        </w:rPr>
        <w:t>.</w:t>
      </w:r>
      <w:r w:rsidRPr="00317A80">
        <w:rPr>
          <w:rFonts w:asciiTheme="minorHAnsi" w:hAnsiTheme="minorHAnsi" w:cs="Arial"/>
          <w:sz w:val="24"/>
          <w:szCs w:val="24"/>
        </w:rPr>
        <w:t xml:space="preserve"> Verificando-se a ocorrência de empate em relação às notas recebidas por dois ou mais candidatos, </w:t>
      </w:r>
      <w:r w:rsidR="00EB14E0">
        <w:rPr>
          <w:rFonts w:asciiTheme="minorHAnsi" w:hAnsiTheme="minorHAnsi" w:cs="Arial"/>
          <w:sz w:val="24"/>
          <w:szCs w:val="24"/>
        </w:rPr>
        <w:t>a ordem de preferência será fixada pelo Edital, observando-se o Estatuto do Idoso.</w:t>
      </w:r>
    </w:p>
    <w:p w:rsidR="00976E5A" w:rsidRPr="00317A80" w:rsidRDefault="00976E5A" w:rsidP="006A7F82">
      <w:pPr>
        <w:spacing w:line="276" w:lineRule="auto"/>
        <w:ind w:left="1701" w:hanging="283"/>
        <w:jc w:val="both"/>
        <w:rPr>
          <w:rFonts w:asciiTheme="minorHAnsi" w:hAnsiTheme="minorHAnsi" w:cs="Arial"/>
          <w:sz w:val="24"/>
          <w:szCs w:val="24"/>
        </w:rPr>
      </w:pPr>
    </w:p>
    <w:p w:rsidR="00317A80" w:rsidRPr="00317A80" w:rsidRDefault="00317A80" w:rsidP="006A7F82">
      <w:pPr>
        <w:spacing w:line="276" w:lineRule="auto"/>
        <w:jc w:val="both"/>
        <w:rPr>
          <w:rFonts w:asciiTheme="minorHAnsi" w:hAnsiTheme="minorHAnsi" w:cs="Arial"/>
          <w:sz w:val="24"/>
          <w:szCs w:val="24"/>
        </w:rPr>
      </w:pPr>
    </w:p>
    <w:p w:rsidR="00317A80" w:rsidRPr="00317A80" w:rsidRDefault="00317A80" w:rsidP="006A7F82">
      <w:pPr>
        <w:spacing w:line="276" w:lineRule="auto"/>
        <w:jc w:val="center"/>
        <w:rPr>
          <w:rFonts w:asciiTheme="minorHAnsi" w:hAnsiTheme="minorHAnsi" w:cs="Arial"/>
          <w:sz w:val="24"/>
          <w:szCs w:val="24"/>
        </w:rPr>
      </w:pPr>
      <w:r w:rsidRPr="00317A80">
        <w:rPr>
          <w:rFonts w:asciiTheme="minorHAnsi" w:hAnsiTheme="minorHAnsi" w:cs="Arial"/>
          <w:sz w:val="24"/>
          <w:szCs w:val="24"/>
        </w:rPr>
        <w:t>Seção VIII</w:t>
      </w:r>
    </w:p>
    <w:p w:rsidR="00317A80" w:rsidRPr="00317A80" w:rsidRDefault="00317A80" w:rsidP="006A7F82">
      <w:pPr>
        <w:spacing w:line="276" w:lineRule="auto"/>
        <w:jc w:val="center"/>
        <w:rPr>
          <w:rFonts w:asciiTheme="minorHAnsi" w:hAnsiTheme="minorHAnsi" w:cs="Arial"/>
          <w:sz w:val="24"/>
          <w:szCs w:val="24"/>
        </w:rPr>
      </w:pPr>
      <w:r w:rsidRPr="00317A80">
        <w:rPr>
          <w:rFonts w:asciiTheme="minorHAnsi" w:hAnsiTheme="minorHAnsi" w:cs="Arial"/>
          <w:sz w:val="24"/>
          <w:szCs w:val="24"/>
        </w:rPr>
        <w:t>DAS DISPOSIÇÕES FINAIS</w:t>
      </w:r>
    </w:p>
    <w:p w:rsidR="00976E5A" w:rsidRDefault="00976E5A" w:rsidP="006A7F82">
      <w:pPr>
        <w:spacing w:line="276" w:lineRule="auto"/>
        <w:jc w:val="both"/>
        <w:rPr>
          <w:rFonts w:asciiTheme="minorHAnsi" w:hAnsiTheme="minorHAnsi" w:cs="Arial"/>
          <w:sz w:val="24"/>
          <w:szCs w:val="24"/>
        </w:rPr>
      </w:pPr>
    </w:p>
    <w:p w:rsid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Art. 23</w:t>
      </w:r>
      <w:r w:rsidR="00976E5A">
        <w:rPr>
          <w:rFonts w:asciiTheme="minorHAnsi" w:hAnsiTheme="minorHAnsi" w:cs="Arial"/>
          <w:sz w:val="24"/>
          <w:szCs w:val="24"/>
        </w:rPr>
        <w:t>.</w:t>
      </w:r>
      <w:r w:rsidRPr="00317A80">
        <w:rPr>
          <w:rFonts w:asciiTheme="minorHAnsi" w:hAnsiTheme="minorHAnsi" w:cs="Arial"/>
          <w:sz w:val="24"/>
          <w:szCs w:val="24"/>
        </w:rPr>
        <w:t xml:space="preserve"> Concluídas todas as etapas do concurso público, a Comissão Executiva o encaminhará ao Prefeito Municipal para homologação, no prazo de 10 (dez) dias.</w:t>
      </w:r>
    </w:p>
    <w:p w:rsidR="00976E5A" w:rsidRPr="00317A80" w:rsidRDefault="00976E5A" w:rsidP="006A7F82">
      <w:pPr>
        <w:spacing w:line="276" w:lineRule="auto"/>
        <w:jc w:val="both"/>
        <w:rPr>
          <w:rFonts w:asciiTheme="minorHAnsi" w:hAnsiTheme="minorHAnsi" w:cs="Arial"/>
          <w:sz w:val="24"/>
          <w:szCs w:val="24"/>
        </w:rPr>
      </w:pPr>
    </w:p>
    <w:p w:rsid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Art. 24</w:t>
      </w:r>
      <w:r w:rsidR="00976E5A">
        <w:rPr>
          <w:rFonts w:asciiTheme="minorHAnsi" w:hAnsiTheme="minorHAnsi" w:cs="Arial"/>
          <w:sz w:val="24"/>
          <w:szCs w:val="24"/>
        </w:rPr>
        <w:t>.</w:t>
      </w:r>
      <w:r w:rsidRPr="00317A80">
        <w:rPr>
          <w:rFonts w:asciiTheme="minorHAnsi" w:hAnsiTheme="minorHAnsi" w:cs="Arial"/>
          <w:sz w:val="24"/>
          <w:szCs w:val="24"/>
        </w:rPr>
        <w:t xml:space="preserve"> Homologado o resultado final do concurso público, será lançado edital com a classificação geral dos candidatos aprovados, quando, então, passará a fluir o prazo de validade do certame.</w:t>
      </w:r>
    </w:p>
    <w:p w:rsidR="00976E5A" w:rsidRPr="00317A80" w:rsidRDefault="00976E5A" w:rsidP="006A7F82">
      <w:pPr>
        <w:spacing w:line="276" w:lineRule="auto"/>
        <w:jc w:val="both"/>
        <w:rPr>
          <w:rFonts w:asciiTheme="minorHAnsi" w:hAnsiTheme="minorHAnsi" w:cs="Arial"/>
          <w:sz w:val="24"/>
          <w:szCs w:val="24"/>
        </w:rPr>
      </w:pPr>
    </w:p>
    <w:p w:rsid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Art. 25</w:t>
      </w:r>
      <w:r w:rsidR="00976E5A">
        <w:rPr>
          <w:rFonts w:asciiTheme="minorHAnsi" w:hAnsiTheme="minorHAnsi" w:cs="Arial"/>
          <w:sz w:val="24"/>
          <w:szCs w:val="24"/>
        </w:rPr>
        <w:t>.</w:t>
      </w:r>
      <w:r w:rsidRPr="00317A80">
        <w:rPr>
          <w:rFonts w:asciiTheme="minorHAnsi" w:hAnsiTheme="minorHAnsi" w:cs="Arial"/>
          <w:sz w:val="24"/>
          <w:szCs w:val="24"/>
        </w:rPr>
        <w:t xml:space="preserve"> Os candidatos aprovados e classificados deverão manter atualizados os seus endereços.</w:t>
      </w:r>
    </w:p>
    <w:p w:rsidR="00976E5A" w:rsidRPr="00317A80" w:rsidRDefault="00976E5A" w:rsidP="006A7F82">
      <w:pPr>
        <w:spacing w:line="276" w:lineRule="auto"/>
        <w:jc w:val="both"/>
        <w:rPr>
          <w:rFonts w:asciiTheme="minorHAnsi" w:hAnsiTheme="minorHAnsi" w:cs="Arial"/>
          <w:sz w:val="24"/>
          <w:szCs w:val="24"/>
        </w:rPr>
      </w:pPr>
    </w:p>
    <w:p w:rsid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Art. 26</w:t>
      </w:r>
      <w:r w:rsidR="00976E5A">
        <w:rPr>
          <w:rFonts w:asciiTheme="minorHAnsi" w:hAnsiTheme="minorHAnsi" w:cs="Arial"/>
          <w:sz w:val="24"/>
          <w:szCs w:val="24"/>
        </w:rPr>
        <w:t>.</w:t>
      </w:r>
      <w:r w:rsidRPr="00317A80">
        <w:rPr>
          <w:rFonts w:asciiTheme="minorHAnsi" w:hAnsiTheme="minorHAnsi" w:cs="Arial"/>
          <w:sz w:val="24"/>
          <w:szCs w:val="24"/>
        </w:rPr>
        <w:t xml:space="preserve"> Durante o período de validade do concurso público, aquele aprovado em concurso público de provas ou de provas e títulos será convocado com prioridade sobre os novos concursados para assumir cargo, na carreira. </w:t>
      </w:r>
    </w:p>
    <w:p w:rsidR="00976E5A" w:rsidRPr="00317A80" w:rsidRDefault="00976E5A" w:rsidP="006A7F82">
      <w:pPr>
        <w:spacing w:line="276" w:lineRule="auto"/>
        <w:jc w:val="both"/>
        <w:rPr>
          <w:rFonts w:asciiTheme="minorHAnsi" w:hAnsiTheme="minorHAnsi" w:cs="Arial"/>
          <w:sz w:val="24"/>
          <w:szCs w:val="24"/>
        </w:rPr>
      </w:pPr>
    </w:p>
    <w:p w:rsidR="00976E5A"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Art. 27</w:t>
      </w:r>
      <w:r w:rsidR="00976E5A">
        <w:rPr>
          <w:rFonts w:asciiTheme="minorHAnsi" w:hAnsiTheme="minorHAnsi" w:cs="Arial"/>
          <w:sz w:val="24"/>
          <w:szCs w:val="24"/>
        </w:rPr>
        <w:t>.</w:t>
      </w:r>
      <w:r w:rsidRPr="00317A80">
        <w:rPr>
          <w:rFonts w:asciiTheme="minorHAnsi" w:hAnsiTheme="minorHAnsi" w:cs="Arial"/>
          <w:sz w:val="24"/>
          <w:szCs w:val="24"/>
        </w:rPr>
        <w:t xml:space="preserve"> Demais regras específicas relativas a cada concurso serão estabelecidas no edital de abertura do concurso. </w:t>
      </w:r>
    </w:p>
    <w:p w:rsidR="00976E5A" w:rsidRDefault="00976E5A" w:rsidP="006A7F82">
      <w:pPr>
        <w:spacing w:line="276" w:lineRule="auto"/>
        <w:jc w:val="both"/>
        <w:rPr>
          <w:rFonts w:asciiTheme="minorHAnsi" w:hAnsiTheme="minorHAnsi" w:cs="Arial"/>
          <w:sz w:val="24"/>
          <w:szCs w:val="24"/>
        </w:rPr>
      </w:pPr>
    </w:p>
    <w:p w:rsidR="00317A80"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Art. 28</w:t>
      </w:r>
      <w:r w:rsidR="00976E5A">
        <w:rPr>
          <w:rFonts w:asciiTheme="minorHAnsi" w:hAnsiTheme="minorHAnsi" w:cs="Arial"/>
          <w:sz w:val="24"/>
          <w:szCs w:val="24"/>
        </w:rPr>
        <w:t>.</w:t>
      </w:r>
      <w:r w:rsidRPr="00317A80">
        <w:rPr>
          <w:rFonts w:asciiTheme="minorHAnsi" w:hAnsiTheme="minorHAnsi" w:cs="Arial"/>
          <w:sz w:val="24"/>
          <w:szCs w:val="24"/>
        </w:rPr>
        <w:t xml:space="preserve"> Revogam-se as disposições do Decreto n</w:t>
      </w:r>
      <w:r w:rsidR="006A7F82">
        <w:rPr>
          <w:rFonts w:asciiTheme="minorHAnsi" w:hAnsiTheme="minorHAnsi" w:cs="Arial"/>
          <w:sz w:val="24"/>
          <w:szCs w:val="24"/>
        </w:rPr>
        <w:t>º</w:t>
      </w:r>
      <w:r w:rsidRPr="00317A80">
        <w:rPr>
          <w:rFonts w:asciiTheme="minorHAnsi" w:hAnsiTheme="minorHAnsi" w:cs="Arial"/>
          <w:sz w:val="24"/>
          <w:szCs w:val="24"/>
        </w:rPr>
        <w:t xml:space="preserve"> </w:t>
      </w:r>
      <w:r w:rsidR="006A7F82">
        <w:rPr>
          <w:rFonts w:asciiTheme="minorHAnsi" w:hAnsiTheme="minorHAnsi" w:cs="Arial"/>
          <w:sz w:val="24"/>
          <w:szCs w:val="24"/>
        </w:rPr>
        <w:t>4.664</w:t>
      </w:r>
      <w:r w:rsidRPr="00317A80">
        <w:rPr>
          <w:rFonts w:asciiTheme="minorHAnsi" w:hAnsiTheme="minorHAnsi" w:cs="Arial"/>
          <w:sz w:val="24"/>
          <w:szCs w:val="24"/>
        </w:rPr>
        <w:t xml:space="preserve"> de </w:t>
      </w:r>
      <w:r w:rsidR="006A7F82">
        <w:rPr>
          <w:rFonts w:asciiTheme="minorHAnsi" w:hAnsiTheme="minorHAnsi" w:cs="Arial"/>
          <w:sz w:val="24"/>
          <w:szCs w:val="24"/>
        </w:rPr>
        <w:t>06</w:t>
      </w:r>
      <w:r w:rsidRPr="00317A80">
        <w:rPr>
          <w:rFonts w:asciiTheme="minorHAnsi" w:hAnsiTheme="minorHAnsi" w:cs="Arial"/>
          <w:sz w:val="24"/>
          <w:szCs w:val="24"/>
        </w:rPr>
        <w:t xml:space="preserve"> </w:t>
      </w:r>
      <w:r w:rsidR="006A7F82">
        <w:rPr>
          <w:rFonts w:asciiTheme="minorHAnsi" w:hAnsiTheme="minorHAnsi" w:cs="Arial"/>
          <w:sz w:val="24"/>
          <w:szCs w:val="24"/>
        </w:rPr>
        <w:t>novembro</w:t>
      </w:r>
      <w:r w:rsidRPr="00317A80">
        <w:rPr>
          <w:rFonts w:asciiTheme="minorHAnsi" w:hAnsiTheme="minorHAnsi" w:cs="Arial"/>
          <w:sz w:val="24"/>
          <w:szCs w:val="24"/>
        </w:rPr>
        <w:t xml:space="preserve"> de 20</w:t>
      </w:r>
      <w:r w:rsidR="006A7F82">
        <w:rPr>
          <w:rFonts w:asciiTheme="minorHAnsi" w:hAnsiTheme="minorHAnsi" w:cs="Arial"/>
          <w:sz w:val="24"/>
          <w:szCs w:val="24"/>
        </w:rPr>
        <w:t>15</w:t>
      </w:r>
      <w:r w:rsidRPr="00317A80">
        <w:rPr>
          <w:rFonts w:asciiTheme="minorHAnsi" w:hAnsiTheme="minorHAnsi" w:cs="Arial"/>
          <w:sz w:val="24"/>
          <w:szCs w:val="24"/>
        </w:rPr>
        <w:t>.</w:t>
      </w:r>
    </w:p>
    <w:p w:rsidR="00976E5A" w:rsidRPr="00317A80" w:rsidRDefault="00976E5A" w:rsidP="006A7F82">
      <w:pPr>
        <w:spacing w:line="276" w:lineRule="auto"/>
        <w:jc w:val="both"/>
        <w:rPr>
          <w:rFonts w:asciiTheme="minorHAnsi" w:hAnsiTheme="minorHAnsi" w:cs="Arial"/>
          <w:sz w:val="24"/>
          <w:szCs w:val="24"/>
        </w:rPr>
      </w:pPr>
    </w:p>
    <w:p w:rsidR="00ED0C4B" w:rsidRDefault="00317A80" w:rsidP="006A7F82">
      <w:pPr>
        <w:spacing w:line="276" w:lineRule="auto"/>
        <w:jc w:val="both"/>
        <w:rPr>
          <w:rFonts w:asciiTheme="minorHAnsi" w:hAnsiTheme="minorHAnsi" w:cs="Arial"/>
          <w:sz w:val="24"/>
          <w:szCs w:val="24"/>
        </w:rPr>
      </w:pPr>
      <w:r w:rsidRPr="00317A80">
        <w:rPr>
          <w:rFonts w:asciiTheme="minorHAnsi" w:hAnsiTheme="minorHAnsi" w:cs="Arial"/>
          <w:sz w:val="24"/>
          <w:szCs w:val="24"/>
        </w:rPr>
        <w:t>Art. 29</w:t>
      </w:r>
      <w:r w:rsidR="00976E5A">
        <w:rPr>
          <w:rFonts w:asciiTheme="minorHAnsi" w:hAnsiTheme="minorHAnsi" w:cs="Arial"/>
          <w:sz w:val="24"/>
          <w:szCs w:val="24"/>
        </w:rPr>
        <w:t>.</w:t>
      </w:r>
      <w:r w:rsidRPr="00317A80">
        <w:rPr>
          <w:rFonts w:asciiTheme="minorHAnsi" w:hAnsiTheme="minorHAnsi" w:cs="Arial"/>
          <w:sz w:val="24"/>
          <w:szCs w:val="24"/>
        </w:rPr>
        <w:t xml:space="preserve"> Este Decreto entra em vigor na data de sua publicação.</w:t>
      </w:r>
    </w:p>
    <w:p w:rsidR="00976E5A" w:rsidRPr="006F4E5D" w:rsidRDefault="00976E5A" w:rsidP="006A7F82">
      <w:pPr>
        <w:spacing w:line="276" w:lineRule="auto"/>
        <w:jc w:val="both"/>
        <w:rPr>
          <w:rFonts w:asciiTheme="minorHAnsi" w:hAnsiTheme="minorHAnsi" w:cs="Arial"/>
          <w:sz w:val="24"/>
          <w:szCs w:val="24"/>
        </w:rPr>
      </w:pPr>
    </w:p>
    <w:p w:rsidR="006F4E5D" w:rsidRPr="006F4E5D" w:rsidRDefault="006F4E5D" w:rsidP="006A7F82">
      <w:pPr>
        <w:spacing w:line="276" w:lineRule="auto"/>
        <w:jc w:val="both"/>
        <w:rPr>
          <w:rFonts w:asciiTheme="minorHAnsi" w:hAnsiTheme="minorHAnsi" w:cs="Arial"/>
          <w:sz w:val="24"/>
          <w:szCs w:val="24"/>
        </w:rPr>
      </w:pPr>
      <w:r w:rsidRPr="006F4E5D">
        <w:rPr>
          <w:rFonts w:asciiTheme="minorHAnsi" w:hAnsiTheme="minorHAnsi" w:cs="Arial"/>
          <w:sz w:val="24"/>
          <w:szCs w:val="24"/>
        </w:rPr>
        <w:t xml:space="preserve">São Jerônimo, RS, </w:t>
      </w:r>
      <w:r w:rsidR="008C022D">
        <w:rPr>
          <w:rFonts w:asciiTheme="minorHAnsi" w:hAnsiTheme="minorHAnsi" w:cs="Arial"/>
          <w:sz w:val="24"/>
          <w:szCs w:val="24"/>
        </w:rPr>
        <w:t>2</w:t>
      </w:r>
      <w:r w:rsidR="006A7F82">
        <w:rPr>
          <w:rFonts w:asciiTheme="minorHAnsi" w:hAnsiTheme="minorHAnsi" w:cs="Arial"/>
          <w:sz w:val="24"/>
          <w:szCs w:val="24"/>
        </w:rPr>
        <w:t>2</w:t>
      </w:r>
      <w:r w:rsidR="00FE43BD">
        <w:rPr>
          <w:rFonts w:asciiTheme="minorHAnsi" w:hAnsiTheme="minorHAnsi" w:cs="Arial"/>
          <w:sz w:val="24"/>
          <w:szCs w:val="24"/>
        </w:rPr>
        <w:t xml:space="preserve"> d</w:t>
      </w:r>
      <w:r w:rsidRPr="006F4E5D">
        <w:rPr>
          <w:rFonts w:asciiTheme="minorHAnsi" w:hAnsiTheme="minorHAnsi" w:cs="Arial"/>
          <w:sz w:val="24"/>
          <w:szCs w:val="24"/>
        </w:rPr>
        <w:t xml:space="preserve">e </w:t>
      </w:r>
      <w:r w:rsidR="00747FAE">
        <w:rPr>
          <w:rFonts w:asciiTheme="minorHAnsi" w:hAnsiTheme="minorHAnsi" w:cs="Arial"/>
          <w:sz w:val="24"/>
          <w:szCs w:val="24"/>
        </w:rPr>
        <w:t>junho</w:t>
      </w:r>
      <w:r w:rsidRPr="006F4E5D">
        <w:rPr>
          <w:rFonts w:asciiTheme="minorHAnsi" w:hAnsiTheme="minorHAnsi" w:cs="Arial"/>
          <w:sz w:val="24"/>
          <w:szCs w:val="24"/>
        </w:rPr>
        <w:t xml:space="preserve"> de 2018.</w:t>
      </w:r>
    </w:p>
    <w:p w:rsidR="006F4E5D" w:rsidRPr="006F4E5D" w:rsidRDefault="006F4E5D" w:rsidP="006A7F82">
      <w:pPr>
        <w:spacing w:line="276" w:lineRule="auto"/>
        <w:jc w:val="both"/>
        <w:rPr>
          <w:rFonts w:asciiTheme="minorHAnsi" w:hAnsiTheme="minorHAnsi" w:cs="Arial"/>
          <w:sz w:val="24"/>
          <w:szCs w:val="24"/>
        </w:rPr>
      </w:pPr>
    </w:p>
    <w:p w:rsidR="006F4E5D" w:rsidRPr="006F4E5D" w:rsidRDefault="006F4E5D" w:rsidP="006A7F82">
      <w:pPr>
        <w:spacing w:line="276" w:lineRule="auto"/>
        <w:jc w:val="center"/>
        <w:rPr>
          <w:rFonts w:asciiTheme="minorHAnsi" w:hAnsiTheme="minorHAnsi" w:cs="Arial"/>
          <w:b/>
          <w:sz w:val="24"/>
          <w:szCs w:val="24"/>
        </w:rPr>
      </w:pPr>
    </w:p>
    <w:p w:rsidR="00E677E7" w:rsidRPr="006F4E5D" w:rsidRDefault="00747FAE" w:rsidP="006A7F82">
      <w:pPr>
        <w:spacing w:line="276" w:lineRule="auto"/>
        <w:jc w:val="center"/>
        <w:rPr>
          <w:rFonts w:asciiTheme="minorHAnsi" w:hAnsiTheme="minorHAnsi" w:cs="Arial"/>
          <w:b/>
          <w:sz w:val="24"/>
          <w:szCs w:val="24"/>
        </w:rPr>
      </w:pPr>
      <w:r>
        <w:rPr>
          <w:rFonts w:asciiTheme="minorHAnsi" w:hAnsiTheme="minorHAnsi" w:cs="Arial"/>
          <w:b/>
          <w:sz w:val="24"/>
          <w:szCs w:val="24"/>
        </w:rPr>
        <w:t>Evandro Agiz Heberle</w:t>
      </w:r>
    </w:p>
    <w:p w:rsidR="00E677E7" w:rsidRPr="006F4E5D" w:rsidRDefault="006F4E5D" w:rsidP="006A7F82">
      <w:pPr>
        <w:spacing w:line="276" w:lineRule="auto"/>
        <w:jc w:val="center"/>
        <w:rPr>
          <w:rFonts w:asciiTheme="minorHAnsi" w:hAnsiTheme="minorHAnsi" w:cs="Arial"/>
          <w:sz w:val="24"/>
          <w:szCs w:val="24"/>
        </w:rPr>
      </w:pPr>
      <w:r w:rsidRPr="006F4E5D">
        <w:rPr>
          <w:rFonts w:asciiTheme="minorHAnsi" w:hAnsiTheme="minorHAnsi" w:cs="Arial"/>
          <w:sz w:val="24"/>
          <w:szCs w:val="24"/>
        </w:rPr>
        <w:t>Prefeito Municipal</w:t>
      </w:r>
    </w:p>
    <w:p w:rsidR="006F4E5D" w:rsidRDefault="006F4E5D" w:rsidP="006A7F82">
      <w:pPr>
        <w:tabs>
          <w:tab w:val="right" w:pos="8504"/>
        </w:tabs>
        <w:spacing w:line="276" w:lineRule="auto"/>
        <w:rPr>
          <w:rFonts w:asciiTheme="minorHAnsi" w:hAnsiTheme="minorHAnsi" w:cs="Arial"/>
          <w:sz w:val="24"/>
          <w:szCs w:val="24"/>
        </w:rPr>
      </w:pPr>
    </w:p>
    <w:p w:rsidR="006F4E5D" w:rsidRPr="006F4E5D" w:rsidRDefault="006F4E5D" w:rsidP="006A7F82">
      <w:pPr>
        <w:tabs>
          <w:tab w:val="right" w:pos="8504"/>
        </w:tabs>
        <w:spacing w:line="276" w:lineRule="auto"/>
        <w:rPr>
          <w:rFonts w:asciiTheme="minorHAnsi" w:hAnsiTheme="minorHAnsi" w:cs="Arial"/>
          <w:sz w:val="24"/>
          <w:szCs w:val="24"/>
        </w:rPr>
      </w:pPr>
    </w:p>
    <w:p w:rsidR="006F4E5D" w:rsidRPr="006F4E5D" w:rsidRDefault="006F4E5D" w:rsidP="006A7F82">
      <w:pPr>
        <w:spacing w:line="276" w:lineRule="auto"/>
        <w:jc w:val="both"/>
        <w:rPr>
          <w:rFonts w:asciiTheme="minorHAnsi" w:hAnsiTheme="minorHAnsi" w:cs="Arial"/>
          <w:sz w:val="24"/>
          <w:szCs w:val="24"/>
        </w:rPr>
      </w:pPr>
      <w:r w:rsidRPr="006F4E5D">
        <w:rPr>
          <w:rFonts w:asciiTheme="minorHAnsi" w:hAnsiTheme="minorHAnsi" w:cs="Arial"/>
          <w:sz w:val="24"/>
          <w:szCs w:val="24"/>
        </w:rPr>
        <w:t>REGISTRE-SE E PUBLIQUE-SE:</w:t>
      </w:r>
    </w:p>
    <w:p w:rsidR="006F4E5D" w:rsidRPr="006F4E5D" w:rsidRDefault="006F4E5D" w:rsidP="006A7F82">
      <w:pPr>
        <w:spacing w:line="276" w:lineRule="auto"/>
        <w:jc w:val="right"/>
        <w:rPr>
          <w:rFonts w:asciiTheme="minorHAnsi" w:hAnsiTheme="minorHAnsi" w:cs="Arial"/>
          <w:sz w:val="24"/>
          <w:szCs w:val="24"/>
        </w:rPr>
      </w:pPr>
    </w:p>
    <w:p w:rsidR="006F4E5D" w:rsidRPr="006F4E5D" w:rsidRDefault="006F4E5D" w:rsidP="006A7F82">
      <w:pPr>
        <w:spacing w:line="276" w:lineRule="auto"/>
        <w:rPr>
          <w:rFonts w:asciiTheme="minorHAnsi" w:hAnsiTheme="minorHAnsi" w:cs="Arial"/>
          <w:sz w:val="24"/>
          <w:szCs w:val="24"/>
        </w:rPr>
      </w:pPr>
    </w:p>
    <w:p w:rsidR="006F4E5D" w:rsidRPr="00FE43BD" w:rsidRDefault="006F4E5D" w:rsidP="006A7F82">
      <w:pPr>
        <w:spacing w:line="276" w:lineRule="auto"/>
        <w:rPr>
          <w:rFonts w:asciiTheme="minorHAnsi" w:hAnsiTheme="minorHAnsi" w:cs="Arial"/>
          <w:b/>
          <w:sz w:val="24"/>
          <w:szCs w:val="24"/>
        </w:rPr>
      </w:pPr>
      <w:r w:rsidRPr="00FE43BD">
        <w:rPr>
          <w:rFonts w:asciiTheme="minorHAnsi" w:hAnsiTheme="minorHAnsi" w:cs="Arial"/>
          <w:b/>
          <w:sz w:val="24"/>
          <w:szCs w:val="24"/>
        </w:rPr>
        <w:t>Aline Grandini Jarces</w:t>
      </w:r>
    </w:p>
    <w:p w:rsidR="002B23BA" w:rsidRDefault="006F4E5D" w:rsidP="00F247A1">
      <w:pPr>
        <w:spacing w:line="276" w:lineRule="auto"/>
        <w:rPr>
          <w:rFonts w:asciiTheme="minorHAnsi" w:hAnsiTheme="minorHAnsi" w:cs="Arial"/>
          <w:sz w:val="24"/>
          <w:szCs w:val="24"/>
        </w:rPr>
      </w:pPr>
      <w:r w:rsidRPr="006F4E5D">
        <w:rPr>
          <w:rFonts w:asciiTheme="minorHAnsi" w:hAnsiTheme="minorHAnsi" w:cs="Arial"/>
          <w:sz w:val="24"/>
          <w:szCs w:val="24"/>
        </w:rPr>
        <w:t>Secretária de</w:t>
      </w:r>
      <w:r w:rsidR="00F247A1">
        <w:rPr>
          <w:rFonts w:asciiTheme="minorHAnsi" w:hAnsiTheme="minorHAnsi" w:cs="Arial"/>
          <w:sz w:val="24"/>
          <w:szCs w:val="24"/>
        </w:rPr>
        <w:t xml:space="preserve"> Infraestrutura e Administração</w:t>
      </w:r>
    </w:p>
    <w:p w:rsidR="002B23BA" w:rsidRPr="002B23BA" w:rsidRDefault="002B23BA" w:rsidP="002B23BA">
      <w:pPr>
        <w:rPr>
          <w:rFonts w:asciiTheme="minorHAnsi" w:hAnsiTheme="minorHAnsi" w:cs="Arial"/>
          <w:sz w:val="24"/>
          <w:szCs w:val="24"/>
        </w:rPr>
      </w:pPr>
    </w:p>
    <w:p w:rsidR="002B23BA" w:rsidRPr="002B23BA" w:rsidRDefault="002B23BA" w:rsidP="002B23BA">
      <w:pPr>
        <w:rPr>
          <w:rFonts w:asciiTheme="minorHAnsi" w:hAnsiTheme="minorHAnsi" w:cs="Arial"/>
          <w:sz w:val="24"/>
          <w:szCs w:val="24"/>
        </w:rPr>
      </w:pPr>
    </w:p>
    <w:p w:rsidR="002B23BA" w:rsidRPr="002B23BA" w:rsidRDefault="002B23BA" w:rsidP="002B23BA">
      <w:pPr>
        <w:rPr>
          <w:rFonts w:asciiTheme="minorHAnsi" w:hAnsiTheme="minorHAnsi" w:cs="Arial"/>
          <w:sz w:val="24"/>
          <w:szCs w:val="24"/>
        </w:rPr>
      </w:pPr>
    </w:p>
    <w:p w:rsidR="002B23BA" w:rsidRDefault="002B23BA" w:rsidP="002B23BA">
      <w:pPr>
        <w:rPr>
          <w:rFonts w:asciiTheme="minorHAnsi" w:hAnsiTheme="minorHAnsi" w:cs="Arial"/>
          <w:sz w:val="24"/>
          <w:szCs w:val="24"/>
        </w:rPr>
      </w:pPr>
    </w:p>
    <w:p w:rsidR="00747FAE" w:rsidRPr="002B23BA" w:rsidRDefault="002B23BA" w:rsidP="002B23BA">
      <w:pPr>
        <w:tabs>
          <w:tab w:val="left" w:pos="3663"/>
        </w:tabs>
        <w:rPr>
          <w:rFonts w:asciiTheme="minorHAnsi" w:hAnsiTheme="minorHAnsi" w:cs="Arial"/>
          <w:sz w:val="24"/>
          <w:szCs w:val="24"/>
        </w:rPr>
      </w:pPr>
      <w:r>
        <w:rPr>
          <w:rFonts w:asciiTheme="minorHAnsi" w:hAnsiTheme="minorHAnsi" w:cs="Arial"/>
          <w:sz w:val="24"/>
          <w:szCs w:val="24"/>
        </w:rPr>
        <w:tab/>
      </w:r>
      <w:bookmarkStart w:id="0" w:name="_GoBack"/>
      <w:bookmarkEnd w:id="0"/>
    </w:p>
    <w:sectPr w:rsidR="00747FAE" w:rsidRPr="002B23BA" w:rsidSect="00503032">
      <w:headerReference w:type="default" r:id="rId8"/>
      <w:footerReference w:type="default" r:id="rId9"/>
      <w:pgSz w:w="11906" w:h="16838"/>
      <w:pgMar w:top="993" w:right="1701" w:bottom="993" w:left="170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A39" w:rsidRDefault="00BA4A39" w:rsidP="006B02EF">
      <w:r>
        <w:separator/>
      </w:r>
    </w:p>
  </w:endnote>
  <w:endnote w:type="continuationSeparator" w:id="0">
    <w:p w:rsidR="00BA4A39" w:rsidRDefault="00BA4A39" w:rsidP="006B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EF" w:rsidRPr="00F444F9" w:rsidRDefault="002F09FA" w:rsidP="00AD5280">
    <w:pPr>
      <w:pStyle w:val="Rodap"/>
      <w:jc w:val="center"/>
      <w:rPr>
        <w:rFonts w:asciiTheme="minorHAnsi" w:hAnsiTheme="minorHAnsi"/>
        <w:sz w:val="18"/>
        <w:lang w:val="en-US"/>
      </w:rPr>
    </w:pPr>
    <w:r w:rsidRPr="00F444F9">
      <w:rPr>
        <w:rFonts w:asciiTheme="minorHAnsi" w:hAnsiTheme="minorHAnsi"/>
        <w:noProof/>
        <w:sz w:val="18"/>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-19050</wp:posOffset>
              </wp:positionV>
              <wp:extent cx="5524500" cy="0"/>
              <wp:effectExtent l="0" t="0" r="19050" b="19050"/>
              <wp:wrapNone/>
              <wp:docPr id="2" name="Conector reto 2"/>
              <wp:cNvGraphicFramePr/>
              <a:graphic xmlns:a="http://schemas.openxmlformats.org/drawingml/2006/main">
                <a:graphicData uri="http://schemas.microsoft.com/office/word/2010/wordprocessingShape">
                  <wps:wsp>
                    <wps:cNvCnPr/>
                    <wps:spPr>
                      <a:xfrm>
                        <a:off x="0" y="0"/>
                        <a:ext cx="5524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EAD0E4" id="Conector re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pt,-1.5pt" to="427.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" strokecolor="black [3213]"/>
          </w:pict>
        </mc:Fallback>
      </mc:AlternateContent>
    </w:r>
    <w:r w:rsidR="002B5130" w:rsidRPr="00F444F9">
      <w:rPr>
        <w:rFonts w:asciiTheme="minorHAnsi" w:hAnsiTheme="minorHAnsi"/>
        <w:sz w:val="18"/>
        <w:lang w:val="en-US"/>
      </w:rPr>
      <w:t>Fone/Fax.: (</w:t>
    </w:r>
    <w:r w:rsidR="002F1C60" w:rsidRPr="00F444F9">
      <w:rPr>
        <w:rFonts w:asciiTheme="minorHAnsi" w:hAnsiTheme="minorHAnsi"/>
        <w:sz w:val="18"/>
        <w:lang w:val="en-US"/>
      </w:rPr>
      <w:t>51) 3651</w:t>
    </w:r>
    <w:r w:rsidR="002B5130" w:rsidRPr="00F444F9">
      <w:rPr>
        <w:rFonts w:asciiTheme="minorHAnsi" w:hAnsiTheme="minorHAnsi"/>
        <w:sz w:val="18"/>
        <w:lang w:val="en-US"/>
      </w:rPr>
      <w:t xml:space="preserve">-1744 </w:t>
    </w:r>
  </w:p>
  <w:p w:rsidR="006B02EF" w:rsidRPr="00F444F9" w:rsidRDefault="006B02EF" w:rsidP="00AD5280">
    <w:pPr>
      <w:pStyle w:val="Rodap"/>
      <w:jc w:val="center"/>
      <w:rPr>
        <w:rFonts w:asciiTheme="minorHAnsi" w:hAnsiTheme="minorHAnsi"/>
        <w:sz w:val="18"/>
        <w:lang w:val="en-US"/>
      </w:rPr>
    </w:pPr>
    <w:r w:rsidRPr="00F444F9">
      <w:rPr>
        <w:rFonts w:asciiTheme="minorHAnsi" w:hAnsiTheme="minorHAnsi"/>
        <w:sz w:val="18"/>
        <w:lang w:val="en-US"/>
      </w:rPr>
      <w:t xml:space="preserve">Home Page: </w:t>
    </w:r>
    <w:hyperlink r:id="rId1" w:history="1">
      <w:r w:rsidR="002B5130" w:rsidRPr="00F444F9">
        <w:rPr>
          <w:rStyle w:val="Hyperlink"/>
          <w:rFonts w:asciiTheme="minorHAnsi" w:hAnsiTheme="minorHAnsi"/>
          <w:sz w:val="18"/>
          <w:lang w:val="en-US"/>
        </w:rPr>
        <w:t>www.saojeronimo.rs.gov.br</w:t>
      </w:r>
    </w:hyperlink>
    <w:r w:rsidR="002B5130" w:rsidRPr="00F444F9">
      <w:rPr>
        <w:rFonts w:asciiTheme="minorHAnsi" w:hAnsiTheme="minorHAnsi"/>
        <w:sz w:val="18"/>
        <w:lang w:val="en-US"/>
      </w:rPr>
      <w:t xml:space="preserve"> </w:t>
    </w:r>
    <w:r w:rsidR="00F444F9" w:rsidRPr="00F1012B">
      <w:rPr>
        <w:rFonts w:asciiTheme="minorHAnsi" w:hAnsiTheme="minorHAnsi"/>
        <w:noProof/>
        <w:sz w:val="18"/>
      </w:rPr>
      <mc:AlternateContent>
        <mc:Choice Requires="wps">
          <w:drawing>
            <wp:anchor distT="45720" distB="45720" distL="114300" distR="114300" simplePos="0" relativeHeight="251663360" behindDoc="1" locked="0" layoutInCell="1" allowOverlap="1" wp14:anchorId="6DA4E236" wp14:editId="69871B6A">
              <wp:simplePos x="0" y="0"/>
              <wp:positionH relativeFrom="margin">
                <wp:posOffset>4409440</wp:posOffset>
              </wp:positionH>
              <wp:positionV relativeFrom="paragraph">
                <wp:posOffset>-135255</wp:posOffset>
              </wp:positionV>
              <wp:extent cx="990600" cy="1404620"/>
              <wp:effectExtent l="0" t="0" r="0" b="635"/>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solidFill>
                        <a:srgbClr val="FFFFFF"/>
                      </a:solidFill>
                      <a:ln w="9525">
                        <a:noFill/>
                        <a:miter lim="800000"/>
                        <a:headEnd/>
                        <a:tailEnd/>
                      </a:ln>
                    </wps:spPr>
                    <wps:txbx>
                      <w:txbxContent>
                        <w:sdt>
                          <w:sdtPr>
                            <w:rPr>
                              <w:rFonts w:asciiTheme="minorHAnsi" w:hAnsiTheme="minorHAnsi"/>
                              <w:sz w:val="14"/>
                            </w:rPr>
                            <w:id w:val="-1350641896"/>
                            <w:docPartObj>
                              <w:docPartGallery w:val="Page Numbers (Bottom of Page)"/>
                              <w:docPartUnique/>
                            </w:docPartObj>
                          </w:sdtPr>
                          <w:sdtEndPr/>
                          <w:sdtContent>
                            <w:sdt>
                              <w:sdtPr>
                                <w:rPr>
                                  <w:rFonts w:asciiTheme="minorHAnsi" w:hAnsiTheme="minorHAnsi"/>
                                  <w:sz w:val="14"/>
                                </w:rPr>
                                <w:id w:val="440425795"/>
                                <w:docPartObj>
                                  <w:docPartGallery w:val="Page Numbers (Top of Page)"/>
                                  <w:docPartUnique/>
                                </w:docPartObj>
                              </w:sdtPr>
                              <w:sdtEndPr/>
                              <w:sdtContent>
                                <w:p w:rsidR="00F444F9" w:rsidRPr="00A51C8D" w:rsidRDefault="00F444F9" w:rsidP="00F444F9">
                                  <w:pPr>
                                    <w:pStyle w:val="Rodap"/>
                                    <w:jc w:val="right"/>
                                    <w:rPr>
                                      <w:rFonts w:asciiTheme="minorHAnsi" w:hAnsiTheme="minorHAnsi"/>
                                      <w:sz w:val="14"/>
                                    </w:rPr>
                                  </w:pPr>
                                  <w:r w:rsidRPr="00A51C8D">
                                    <w:rPr>
                                      <w:rFonts w:asciiTheme="minorHAnsi" w:hAnsiTheme="minorHAnsi"/>
                                      <w:sz w:val="14"/>
                                    </w:rPr>
                                    <w:t xml:space="preserve">Página </w:t>
                                  </w:r>
                                  <w:r w:rsidRPr="00A51C8D">
                                    <w:rPr>
                                      <w:rFonts w:asciiTheme="minorHAnsi" w:hAnsiTheme="minorHAnsi"/>
                                      <w:b/>
                                      <w:bCs/>
                                      <w:sz w:val="18"/>
                                      <w:szCs w:val="24"/>
                                    </w:rPr>
                                    <w:fldChar w:fldCharType="begin"/>
                                  </w:r>
                                  <w:r w:rsidRPr="00A51C8D">
                                    <w:rPr>
                                      <w:rFonts w:asciiTheme="minorHAnsi" w:hAnsiTheme="minorHAnsi"/>
                                      <w:b/>
                                      <w:bCs/>
                                      <w:sz w:val="14"/>
                                    </w:rPr>
                                    <w:instrText>PAGE</w:instrText>
                                  </w:r>
                                  <w:r w:rsidRPr="00A51C8D">
                                    <w:rPr>
                                      <w:rFonts w:asciiTheme="minorHAnsi" w:hAnsiTheme="minorHAnsi"/>
                                      <w:b/>
                                      <w:bCs/>
                                      <w:sz w:val="18"/>
                                      <w:szCs w:val="24"/>
                                    </w:rPr>
                                    <w:fldChar w:fldCharType="separate"/>
                                  </w:r>
                                  <w:r w:rsidR="00BA4A39">
                                    <w:rPr>
                                      <w:rFonts w:asciiTheme="minorHAnsi" w:hAnsiTheme="minorHAnsi"/>
                                      <w:b/>
                                      <w:bCs/>
                                      <w:noProof/>
                                      <w:sz w:val="14"/>
                                    </w:rPr>
                                    <w:t>1</w:t>
                                  </w:r>
                                  <w:r w:rsidRPr="00A51C8D">
                                    <w:rPr>
                                      <w:rFonts w:asciiTheme="minorHAnsi" w:hAnsiTheme="minorHAnsi"/>
                                      <w:b/>
                                      <w:bCs/>
                                      <w:sz w:val="18"/>
                                      <w:szCs w:val="24"/>
                                    </w:rPr>
                                    <w:fldChar w:fldCharType="end"/>
                                  </w:r>
                                  <w:r w:rsidRPr="00A51C8D">
                                    <w:rPr>
                                      <w:rFonts w:asciiTheme="minorHAnsi" w:hAnsiTheme="minorHAnsi"/>
                                      <w:sz w:val="14"/>
                                    </w:rPr>
                                    <w:t xml:space="preserve"> de </w:t>
                                  </w:r>
                                  <w:r w:rsidRPr="00A51C8D">
                                    <w:rPr>
                                      <w:rFonts w:asciiTheme="minorHAnsi" w:hAnsiTheme="minorHAnsi"/>
                                      <w:b/>
                                      <w:bCs/>
                                      <w:sz w:val="18"/>
                                      <w:szCs w:val="24"/>
                                    </w:rPr>
                                    <w:fldChar w:fldCharType="begin"/>
                                  </w:r>
                                  <w:r w:rsidRPr="00A51C8D">
                                    <w:rPr>
                                      <w:rFonts w:asciiTheme="minorHAnsi" w:hAnsiTheme="minorHAnsi"/>
                                      <w:b/>
                                      <w:bCs/>
                                      <w:sz w:val="14"/>
                                    </w:rPr>
                                    <w:instrText>NUMPAGES</w:instrText>
                                  </w:r>
                                  <w:r w:rsidRPr="00A51C8D">
                                    <w:rPr>
                                      <w:rFonts w:asciiTheme="minorHAnsi" w:hAnsiTheme="minorHAnsi"/>
                                      <w:b/>
                                      <w:bCs/>
                                      <w:sz w:val="18"/>
                                      <w:szCs w:val="24"/>
                                    </w:rPr>
                                    <w:fldChar w:fldCharType="separate"/>
                                  </w:r>
                                  <w:r w:rsidR="00BA4A39">
                                    <w:rPr>
                                      <w:rFonts w:asciiTheme="minorHAnsi" w:hAnsiTheme="minorHAnsi"/>
                                      <w:b/>
                                      <w:bCs/>
                                      <w:noProof/>
                                      <w:sz w:val="14"/>
                                    </w:rPr>
                                    <w:t>1</w:t>
                                  </w:r>
                                  <w:r w:rsidRPr="00A51C8D">
                                    <w:rPr>
                                      <w:rFonts w:asciiTheme="minorHAnsi" w:hAnsiTheme="minorHAnsi"/>
                                      <w:b/>
                                      <w:bCs/>
                                      <w:sz w:val="18"/>
                                      <w:szCs w:val="24"/>
                                    </w:rPr>
                                    <w:fldChar w:fldCharType="end"/>
                                  </w:r>
                                </w:p>
                              </w:sdtContent>
                            </w:sdt>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A4E236" id="_x0000_t202" coordsize="21600,21600" o:spt="202" path="m,l,21600r21600,l21600,xe">
              <v:stroke joinstyle="miter"/>
              <v:path gradientshapeok="t" o:connecttype="rect"/>
            </v:shapetype>
            <v:shape id="Caixa de Texto 2" o:spid="_x0000_s1026" type="#_x0000_t202" style="position:absolute;left:0;text-align:left;margin-left:347.2pt;margin-top:-10.65pt;width:78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" stroked="f">
              <v:textbox style="mso-fit-shape-to-text:t">
                <w:txbxContent>
                  <w:sdt>
                    <w:sdtPr>
                      <w:rPr>
                        <w:rFonts w:asciiTheme="minorHAnsi" w:hAnsiTheme="minorHAnsi"/>
                        <w:sz w:val="14"/>
                      </w:rPr>
                      <w:id w:val="-1350641896"/>
                      <w:docPartObj>
                        <w:docPartGallery w:val="Page Numbers (Bottom of Page)"/>
                        <w:docPartUnique/>
                      </w:docPartObj>
                    </w:sdtPr>
                    <w:sdtEndPr/>
                    <w:sdtContent>
                      <w:sdt>
                        <w:sdtPr>
                          <w:rPr>
                            <w:rFonts w:asciiTheme="minorHAnsi" w:hAnsiTheme="minorHAnsi"/>
                            <w:sz w:val="14"/>
                          </w:rPr>
                          <w:id w:val="440425795"/>
                          <w:docPartObj>
                            <w:docPartGallery w:val="Page Numbers (Top of Page)"/>
                            <w:docPartUnique/>
                          </w:docPartObj>
                        </w:sdtPr>
                        <w:sdtEndPr/>
                        <w:sdtContent>
                          <w:p w:rsidR="00F444F9" w:rsidRPr="00A51C8D" w:rsidRDefault="00F444F9" w:rsidP="00F444F9">
                            <w:pPr>
                              <w:pStyle w:val="Rodap"/>
                              <w:jc w:val="right"/>
                              <w:rPr>
                                <w:rFonts w:asciiTheme="minorHAnsi" w:hAnsiTheme="minorHAnsi"/>
                                <w:sz w:val="14"/>
                              </w:rPr>
                            </w:pPr>
                            <w:r w:rsidRPr="00A51C8D">
                              <w:rPr>
                                <w:rFonts w:asciiTheme="minorHAnsi" w:hAnsiTheme="minorHAnsi"/>
                                <w:sz w:val="14"/>
                              </w:rPr>
                              <w:t xml:space="preserve">Página </w:t>
                            </w:r>
                            <w:r w:rsidRPr="00A51C8D">
                              <w:rPr>
                                <w:rFonts w:asciiTheme="minorHAnsi" w:hAnsiTheme="minorHAnsi"/>
                                <w:b/>
                                <w:bCs/>
                                <w:sz w:val="18"/>
                                <w:szCs w:val="24"/>
                              </w:rPr>
                              <w:fldChar w:fldCharType="begin"/>
                            </w:r>
                            <w:r w:rsidRPr="00A51C8D">
                              <w:rPr>
                                <w:rFonts w:asciiTheme="minorHAnsi" w:hAnsiTheme="minorHAnsi"/>
                                <w:b/>
                                <w:bCs/>
                                <w:sz w:val="14"/>
                              </w:rPr>
                              <w:instrText>PAGE</w:instrText>
                            </w:r>
                            <w:r w:rsidRPr="00A51C8D">
                              <w:rPr>
                                <w:rFonts w:asciiTheme="minorHAnsi" w:hAnsiTheme="minorHAnsi"/>
                                <w:b/>
                                <w:bCs/>
                                <w:sz w:val="18"/>
                                <w:szCs w:val="24"/>
                              </w:rPr>
                              <w:fldChar w:fldCharType="separate"/>
                            </w:r>
                            <w:r w:rsidR="00BA4A39">
                              <w:rPr>
                                <w:rFonts w:asciiTheme="minorHAnsi" w:hAnsiTheme="minorHAnsi"/>
                                <w:b/>
                                <w:bCs/>
                                <w:noProof/>
                                <w:sz w:val="14"/>
                              </w:rPr>
                              <w:t>1</w:t>
                            </w:r>
                            <w:r w:rsidRPr="00A51C8D">
                              <w:rPr>
                                <w:rFonts w:asciiTheme="minorHAnsi" w:hAnsiTheme="minorHAnsi"/>
                                <w:b/>
                                <w:bCs/>
                                <w:sz w:val="18"/>
                                <w:szCs w:val="24"/>
                              </w:rPr>
                              <w:fldChar w:fldCharType="end"/>
                            </w:r>
                            <w:r w:rsidRPr="00A51C8D">
                              <w:rPr>
                                <w:rFonts w:asciiTheme="minorHAnsi" w:hAnsiTheme="minorHAnsi"/>
                                <w:sz w:val="14"/>
                              </w:rPr>
                              <w:t xml:space="preserve"> de </w:t>
                            </w:r>
                            <w:r w:rsidRPr="00A51C8D">
                              <w:rPr>
                                <w:rFonts w:asciiTheme="minorHAnsi" w:hAnsiTheme="minorHAnsi"/>
                                <w:b/>
                                <w:bCs/>
                                <w:sz w:val="18"/>
                                <w:szCs w:val="24"/>
                              </w:rPr>
                              <w:fldChar w:fldCharType="begin"/>
                            </w:r>
                            <w:r w:rsidRPr="00A51C8D">
                              <w:rPr>
                                <w:rFonts w:asciiTheme="minorHAnsi" w:hAnsiTheme="minorHAnsi"/>
                                <w:b/>
                                <w:bCs/>
                                <w:sz w:val="14"/>
                              </w:rPr>
                              <w:instrText>NUMPAGES</w:instrText>
                            </w:r>
                            <w:r w:rsidRPr="00A51C8D">
                              <w:rPr>
                                <w:rFonts w:asciiTheme="minorHAnsi" w:hAnsiTheme="minorHAnsi"/>
                                <w:b/>
                                <w:bCs/>
                                <w:sz w:val="18"/>
                                <w:szCs w:val="24"/>
                              </w:rPr>
                              <w:fldChar w:fldCharType="separate"/>
                            </w:r>
                            <w:r w:rsidR="00BA4A39">
                              <w:rPr>
                                <w:rFonts w:asciiTheme="minorHAnsi" w:hAnsiTheme="minorHAnsi"/>
                                <w:b/>
                                <w:bCs/>
                                <w:noProof/>
                                <w:sz w:val="14"/>
                              </w:rPr>
                              <w:t>1</w:t>
                            </w:r>
                            <w:r w:rsidRPr="00A51C8D">
                              <w:rPr>
                                <w:rFonts w:asciiTheme="minorHAnsi" w:hAnsiTheme="minorHAnsi"/>
                                <w:b/>
                                <w:bCs/>
                                <w:sz w:val="18"/>
                                <w:szCs w:val="24"/>
                              </w:rPr>
                              <w:fldChar w:fldCharType="end"/>
                            </w:r>
                          </w:p>
                        </w:sdtContent>
                      </w:sdt>
                    </w:sdtContent>
                  </w:sdt>
                </w:txbxContent>
              </v:textbox>
              <w10:wrap anchorx="margin"/>
            </v:shape>
          </w:pict>
        </mc:Fallback>
      </mc:AlternateContent>
    </w:r>
  </w:p>
  <w:p w:rsidR="006B02EF" w:rsidRPr="00F444F9" w:rsidRDefault="006B02EF" w:rsidP="00AD5280">
    <w:pPr>
      <w:pStyle w:val="Rodap"/>
      <w:jc w:val="center"/>
      <w:rPr>
        <w:rFonts w:asciiTheme="minorHAnsi" w:hAnsiTheme="minorHAnsi"/>
      </w:rPr>
    </w:pPr>
    <w:r w:rsidRPr="00F444F9">
      <w:rPr>
        <w:rFonts w:asciiTheme="minorHAnsi" w:hAnsiTheme="minorHAnsi"/>
        <w:sz w:val="18"/>
      </w:rPr>
      <w:t>CNPJ 88.117.700/0001-01 - Rua Cel. Soares de Carvalho, 558 - São Jerônimo - RS</w:t>
    </w:r>
  </w:p>
  <w:p w:rsidR="006B02EF" w:rsidRDefault="006B02E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A39" w:rsidRDefault="00BA4A39" w:rsidP="006B02EF">
      <w:r>
        <w:separator/>
      </w:r>
    </w:p>
  </w:footnote>
  <w:footnote w:type="continuationSeparator" w:id="0">
    <w:p w:rsidR="00BA4A39" w:rsidRDefault="00BA4A39" w:rsidP="006B0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EF" w:rsidRDefault="006B02EF">
    <w:pPr>
      <w:pStyle w:val="Cabealho"/>
    </w:pPr>
  </w:p>
  <w:tbl>
    <w:tblPr>
      <w:tblW w:w="8988" w:type="dxa"/>
      <w:tblLayout w:type="fixed"/>
      <w:tblCellMar>
        <w:left w:w="70" w:type="dxa"/>
        <w:right w:w="70" w:type="dxa"/>
      </w:tblCellMar>
      <w:tblLook w:val="0000" w:firstRow="0" w:lastRow="0" w:firstColumn="0" w:lastColumn="0" w:noHBand="0" w:noVBand="0"/>
    </w:tblPr>
    <w:tblGrid>
      <w:gridCol w:w="993"/>
      <w:gridCol w:w="7995"/>
    </w:tblGrid>
    <w:tr w:rsidR="00FF2EF7" w:rsidTr="00FF2EF7">
      <w:trPr>
        <w:trHeight w:val="530"/>
      </w:trPr>
      <w:tc>
        <w:tcPr>
          <w:tcW w:w="993" w:type="dxa"/>
        </w:tcPr>
        <w:p w:rsidR="00FF2EF7" w:rsidRDefault="00FF2EF7" w:rsidP="00FF2EF7">
          <w:pPr>
            <w:pStyle w:val="Endereodoremetente"/>
            <w:jc w:val="left"/>
          </w:pPr>
          <w:r>
            <w:rPr>
              <w:noProof/>
              <w:lang w:eastAsia="pt-BR"/>
            </w:rPr>
            <w:drawing>
              <wp:inline distT="0" distB="0" distL="0" distR="0" wp14:anchorId="26AFD58D" wp14:editId="42A04B34">
                <wp:extent cx="601786" cy="733425"/>
                <wp:effectExtent l="0" t="0" r="8255"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
                        <a:srcRect/>
                        <a:stretch>
                          <a:fillRect/>
                        </a:stretch>
                      </pic:blipFill>
                      <pic:spPr bwMode="auto">
                        <a:xfrm>
                          <a:off x="0" y="0"/>
                          <a:ext cx="642310" cy="782813"/>
                        </a:xfrm>
                        <a:prstGeom prst="rect">
                          <a:avLst/>
                        </a:prstGeom>
                        <a:noFill/>
                        <a:ln w="9525">
                          <a:noFill/>
                          <a:miter lim="800000"/>
                          <a:headEnd/>
                          <a:tailEnd/>
                        </a:ln>
                      </pic:spPr>
                    </pic:pic>
                  </a:graphicData>
                </a:graphic>
              </wp:inline>
            </w:drawing>
          </w:r>
        </w:p>
      </w:tc>
      <w:tc>
        <w:tcPr>
          <w:tcW w:w="7995" w:type="dxa"/>
          <w:vAlign w:val="center"/>
        </w:tcPr>
        <w:p w:rsidR="00FF2EF7" w:rsidRPr="003C0A8F" w:rsidRDefault="00FF2EF7" w:rsidP="00FF2EF7">
          <w:pPr>
            <w:pStyle w:val="Sumrio1"/>
            <w:rPr>
              <w:rFonts w:asciiTheme="minorHAnsi" w:hAnsiTheme="minorHAnsi"/>
              <w:b w:val="0"/>
              <w:sz w:val="24"/>
            </w:rPr>
          </w:pPr>
          <w:r w:rsidRPr="003C0A8F">
            <w:rPr>
              <w:rFonts w:asciiTheme="minorHAnsi" w:hAnsiTheme="minorHAnsi"/>
              <w:b w:val="0"/>
              <w:sz w:val="24"/>
            </w:rPr>
            <w:t>Estado do Rio Grande do Sul</w:t>
          </w:r>
        </w:p>
        <w:p w:rsidR="00FF2EF7" w:rsidRPr="003C0A8F" w:rsidRDefault="00317A80" w:rsidP="00FF2EF7">
          <w:pPr>
            <w:pStyle w:val="Sumrio1"/>
            <w:rPr>
              <w:rFonts w:asciiTheme="minorHAnsi" w:hAnsiTheme="minorHAnsi"/>
            </w:rPr>
          </w:pPr>
          <w:r>
            <w:rPr>
              <w:rFonts w:asciiTheme="minorHAnsi" w:hAnsiTheme="minorHAnsi"/>
            </w:rPr>
            <w:t>MUNICÍPIO</w:t>
          </w:r>
          <w:r w:rsidR="00FF2EF7" w:rsidRPr="003C0A8F">
            <w:rPr>
              <w:rFonts w:asciiTheme="minorHAnsi" w:hAnsiTheme="minorHAnsi"/>
            </w:rPr>
            <w:t xml:space="preserve"> DE SÃO JERÔNIMO</w:t>
          </w:r>
        </w:p>
        <w:p w:rsidR="00FF2EF7" w:rsidRPr="003C0A8F" w:rsidRDefault="002F09FA" w:rsidP="00FF2EF7">
          <w:pPr>
            <w:pStyle w:val="Sumrio1"/>
            <w:rPr>
              <w:rFonts w:asciiTheme="minorHAnsi" w:hAnsiTheme="minorHAnsi"/>
              <w:sz w:val="20"/>
            </w:rPr>
          </w:pPr>
          <w:r w:rsidRPr="003C0A8F">
            <w:rPr>
              <w:rFonts w:asciiTheme="minorHAnsi" w:hAnsiTheme="minorHAnsi"/>
              <w:sz w:val="20"/>
            </w:rPr>
            <w:t>Secretaria de Infraestrutura e Administração</w:t>
          </w:r>
        </w:p>
      </w:tc>
    </w:tr>
  </w:tbl>
  <w:p w:rsidR="00FF2EF7" w:rsidRDefault="002F09FA">
    <w:pPr>
      <w:pStyle w:val="Cabealho"/>
    </w:pPr>
    <w:r>
      <w:rPr>
        <w:rFonts w:ascii="Comic Sans MS" w:hAnsi="Comic Sans MS"/>
        <w:noProof/>
        <w:sz w:val="18"/>
      </w:rPr>
      <mc:AlternateContent>
        <mc:Choice Requires="wps">
          <w:drawing>
            <wp:anchor distT="0" distB="0" distL="114300" distR="114300" simplePos="0" relativeHeight="251661312" behindDoc="0" locked="0" layoutInCell="1" allowOverlap="1" wp14:anchorId="6C48CF6C" wp14:editId="404A41EB">
              <wp:simplePos x="0" y="0"/>
              <wp:positionH relativeFrom="column">
                <wp:posOffset>0</wp:posOffset>
              </wp:positionH>
              <wp:positionV relativeFrom="paragraph">
                <wp:posOffset>18415</wp:posOffset>
              </wp:positionV>
              <wp:extent cx="5524500" cy="0"/>
              <wp:effectExtent l="0" t="0" r="19050" b="19050"/>
              <wp:wrapNone/>
              <wp:docPr id="3" name="Conector reto 3"/>
              <wp:cNvGraphicFramePr/>
              <a:graphic xmlns:a="http://schemas.openxmlformats.org/drawingml/2006/main">
                <a:graphicData uri="http://schemas.microsoft.com/office/word/2010/wordprocessingShape">
                  <wps:wsp>
                    <wps:cNvCnPr/>
                    <wps:spPr>
                      <a:xfrm>
                        <a:off x="0" y="0"/>
                        <a:ext cx="5524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E31CDC" id="Conector reto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45pt" to="4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" strokecolor="black [321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4196A"/>
    <w:multiLevelType w:val="hybridMultilevel"/>
    <w:tmpl w:val="65641716"/>
    <w:lvl w:ilvl="0" w:tplc="04160013">
      <w:start w:val="1"/>
      <w:numFmt w:val="upperRoman"/>
      <w:lvlText w:val="%1."/>
      <w:lvlJc w:val="righ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 w15:restartNumberingAfterBreak="0">
    <w:nsid w:val="0D8A10FC"/>
    <w:multiLevelType w:val="hybridMultilevel"/>
    <w:tmpl w:val="87F2D16C"/>
    <w:lvl w:ilvl="0" w:tplc="04160013">
      <w:start w:val="1"/>
      <w:numFmt w:val="upperRoman"/>
      <w:lvlText w:val="%1."/>
      <w:lvlJc w:val="right"/>
      <w:pPr>
        <w:ind w:left="720" w:hanging="360"/>
      </w:pPr>
    </w:lvl>
    <w:lvl w:ilvl="1" w:tplc="A448D07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DF4CCA"/>
    <w:multiLevelType w:val="hybridMultilevel"/>
    <w:tmpl w:val="C14CFBCA"/>
    <w:lvl w:ilvl="0" w:tplc="E8B05268">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 w15:restartNumberingAfterBreak="0">
    <w:nsid w:val="174B5999"/>
    <w:multiLevelType w:val="hybridMultilevel"/>
    <w:tmpl w:val="C0587E74"/>
    <w:lvl w:ilvl="0" w:tplc="BB6A7FF0">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15:restartNumberingAfterBreak="0">
    <w:nsid w:val="21F2758D"/>
    <w:multiLevelType w:val="hybridMultilevel"/>
    <w:tmpl w:val="9F3658AC"/>
    <w:lvl w:ilvl="0" w:tplc="A9DC06BC">
      <w:start w:val="1"/>
      <w:numFmt w:val="upp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28016D2A"/>
    <w:multiLevelType w:val="hybridMultilevel"/>
    <w:tmpl w:val="A994248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A3E573A"/>
    <w:multiLevelType w:val="hybridMultilevel"/>
    <w:tmpl w:val="2C66BA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1E00C48"/>
    <w:multiLevelType w:val="hybridMultilevel"/>
    <w:tmpl w:val="8E5A760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20E54BE"/>
    <w:multiLevelType w:val="hybridMultilevel"/>
    <w:tmpl w:val="90766D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356010A"/>
    <w:multiLevelType w:val="hybridMultilevel"/>
    <w:tmpl w:val="11ECF0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8174BE5"/>
    <w:multiLevelType w:val="hybridMultilevel"/>
    <w:tmpl w:val="9C8885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6357A5B"/>
    <w:multiLevelType w:val="hybridMultilevel"/>
    <w:tmpl w:val="7CA4143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64160A0"/>
    <w:multiLevelType w:val="hybridMultilevel"/>
    <w:tmpl w:val="48240EE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75B2AFC"/>
    <w:multiLevelType w:val="hybridMultilevel"/>
    <w:tmpl w:val="77A2051A"/>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4" w15:restartNumberingAfterBreak="0">
    <w:nsid w:val="798A678A"/>
    <w:multiLevelType w:val="hybridMultilevel"/>
    <w:tmpl w:val="0DC45E5A"/>
    <w:lvl w:ilvl="0" w:tplc="7EFC181A">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5" w15:restartNumberingAfterBreak="0">
    <w:nsid w:val="7E640F35"/>
    <w:multiLevelType w:val="hybridMultilevel"/>
    <w:tmpl w:val="0846DC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F292AFF"/>
    <w:multiLevelType w:val="hybridMultilevel"/>
    <w:tmpl w:val="53FAFA5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3"/>
  </w:num>
  <w:num w:numId="7">
    <w:abstractNumId w:val="15"/>
  </w:num>
  <w:num w:numId="8">
    <w:abstractNumId w:val="13"/>
  </w:num>
  <w:num w:numId="9">
    <w:abstractNumId w:val="10"/>
  </w:num>
  <w:num w:numId="10">
    <w:abstractNumId w:val="9"/>
  </w:num>
  <w:num w:numId="11">
    <w:abstractNumId w:val="1"/>
  </w:num>
  <w:num w:numId="12">
    <w:abstractNumId w:val="6"/>
  </w:num>
  <w:num w:numId="13">
    <w:abstractNumId w:val="8"/>
  </w:num>
  <w:num w:numId="14">
    <w:abstractNumId w:val="16"/>
  </w:num>
  <w:num w:numId="15">
    <w:abstractNumId w:val="12"/>
  </w:num>
  <w:num w:numId="16">
    <w:abstractNumId w:val="2"/>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8D7"/>
    <w:rsid w:val="00000270"/>
    <w:rsid w:val="000045AC"/>
    <w:rsid w:val="00005037"/>
    <w:rsid w:val="0002039C"/>
    <w:rsid w:val="000278D7"/>
    <w:rsid w:val="000348DD"/>
    <w:rsid w:val="00040008"/>
    <w:rsid w:val="00042ABA"/>
    <w:rsid w:val="0004318D"/>
    <w:rsid w:val="00051F30"/>
    <w:rsid w:val="0006431B"/>
    <w:rsid w:val="00066019"/>
    <w:rsid w:val="00071E35"/>
    <w:rsid w:val="000730F2"/>
    <w:rsid w:val="000907B1"/>
    <w:rsid w:val="0009444C"/>
    <w:rsid w:val="000A1996"/>
    <w:rsid w:val="000A2154"/>
    <w:rsid w:val="000A6EF5"/>
    <w:rsid w:val="000B173D"/>
    <w:rsid w:val="000B461F"/>
    <w:rsid w:val="000B4752"/>
    <w:rsid w:val="000B4806"/>
    <w:rsid w:val="000C15BB"/>
    <w:rsid w:val="000C24E3"/>
    <w:rsid w:val="000C42DD"/>
    <w:rsid w:val="000D0B0C"/>
    <w:rsid w:val="000D68B3"/>
    <w:rsid w:val="000D7A8F"/>
    <w:rsid w:val="000E240D"/>
    <w:rsid w:val="000E5633"/>
    <w:rsid w:val="000F4C67"/>
    <w:rsid w:val="001011AE"/>
    <w:rsid w:val="0011117B"/>
    <w:rsid w:val="0011467C"/>
    <w:rsid w:val="001171DF"/>
    <w:rsid w:val="0013307C"/>
    <w:rsid w:val="0013436D"/>
    <w:rsid w:val="0014043E"/>
    <w:rsid w:val="00144181"/>
    <w:rsid w:val="00145A3A"/>
    <w:rsid w:val="001521D0"/>
    <w:rsid w:val="00154636"/>
    <w:rsid w:val="0016040D"/>
    <w:rsid w:val="00162FAB"/>
    <w:rsid w:val="00165736"/>
    <w:rsid w:val="0017406A"/>
    <w:rsid w:val="00177167"/>
    <w:rsid w:val="00184C5A"/>
    <w:rsid w:val="00192F3F"/>
    <w:rsid w:val="001949A6"/>
    <w:rsid w:val="001A40F6"/>
    <w:rsid w:val="001B0053"/>
    <w:rsid w:val="001B3DBA"/>
    <w:rsid w:val="001B7886"/>
    <w:rsid w:val="001C1D3A"/>
    <w:rsid w:val="001C1E8B"/>
    <w:rsid w:val="001C2DE2"/>
    <w:rsid w:val="001C374C"/>
    <w:rsid w:val="001C44FA"/>
    <w:rsid w:val="001C4B6F"/>
    <w:rsid w:val="001C637F"/>
    <w:rsid w:val="001D387C"/>
    <w:rsid w:val="001D66C6"/>
    <w:rsid w:val="001F5AF2"/>
    <w:rsid w:val="0020249F"/>
    <w:rsid w:val="00203101"/>
    <w:rsid w:val="00214F3D"/>
    <w:rsid w:val="00215C17"/>
    <w:rsid w:val="002227D1"/>
    <w:rsid w:val="002229AC"/>
    <w:rsid w:val="00224A90"/>
    <w:rsid w:val="002269A9"/>
    <w:rsid w:val="002356AB"/>
    <w:rsid w:val="0024081A"/>
    <w:rsid w:val="00242D56"/>
    <w:rsid w:val="00244566"/>
    <w:rsid w:val="00267DCC"/>
    <w:rsid w:val="002721C7"/>
    <w:rsid w:val="002734C5"/>
    <w:rsid w:val="002772A2"/>
    <w:rsid w:val="00280BB5"/>
    <w:rsid w:val="00282261"/>
    <w:rsid w:val="00282575"/>
    <w:rsid w:val="0029417F"/>
    <w:rsid w:val="002A21CC"/>
    <w:rsid w:val="002B23BA"/>
    <w:rsid w:val="002B43A1"/>
    <w:rsid w:val="002B4D63"/>
    <w:rsid w:val="002B5130"/>
    <w:rsid w:val="002B7283"/>
    <w:rsid w:val="002C35D4"/>
    <w:rsid w:val="002D1573"/>
    <w:rsid w:val="002D3932"/>
    <w:rsid w:val="002E3D9C"/>
    <w:rsid w:val="002E4EBF"/>
    <w:rsid w:val="002F09FA"/>
    <w:rsid w:val="002F1C60"/>
    <w:rsid w:val="002F1D7A"/>
    <w:rsid w:val="002F549E"/>
    <w:rsid w:val="003009E3"/>
    <w:rsid w:val="003013FB"/>
    <w:rsid w:val="003016E1"/>
    <w:rsid w:val="00305AF2"/>
    <w:rsid w:val="00312D26"/>
    <w:rsid w:val="00314AC6"/>
    <w:rsid w:val="00317259"/>
    <w:rsid w:val="00317A80"/>
    <w:rsid w:val="00317C5D"/>
    <w:rsid w:val="00326BA1"/>
    <w:rsid w:val="0033128C"/>
    <w:rsid w:val="00350199"/>
    <w:rsid w:val="00351328"/>
    <w:rsid w:val="00354546"/>
    <w:rsid w:val="0035573C"/>
    <w:rsid w:val="003559F3"/>
    <w:rsid w:val="00355FD3"/>
    <w:rsid w:val="00365B5B"/>
    <w:rsid w:val="00374E70"/>
    <w:rsid w:val="00375A15"/>
    <w:rsid w:val="00392D0C"/>
    <w:rsid w:val="0039318D"/>
    <w:rsid w:val="00395737"/>
    <w:rsid w:val="00397D52"/>
    <w:rsid w:val="003A28B0"/>
    <w:rsid w:val="003A435F"/>
    <w:rsid w:val="003A772D"/>
    <w:rsid w:val="003B38B2"/>
    <w:rsid w:val="003C0A8F"/>
    <w:rsid w:val="003C1BF6"/>
    <w:rsid w:val="003C6A8C"/>
    <w:rsid w:val="003D1169"/>
    <w:rsid w:val="003D2916"/>
    <w:rsid w:val="003D31A1"/>
    <w:rsid w:val="003D350A"/>
    <w:rsid w:val="003E14D2"/>
    <w:rsid w:val="003E3D12"/>
    <w:rsid w:val="003E3F99"/>
    <w:rsid w:val="003E64C4"/>
    <w:rsid w:val="003F6E84"/>
    <w:rsid w:val="00411963"/>
    <w:rsid w:val="004172C7"/>
    <w:rsid w:val="00422232"/>
    <w:rsid w:val="0042484E"/>
    <w:rsid w:val="00426516"/>
    <w:rsid w:val="00430AB5"/>
    <w:rsid w:val="0043109D"/>
    <w:rsid w:val="00435BAF"/>
    <w:rsid w:val="00437414"/>
    <w:rsid w:val="00437544"/>
    <w:rsid w:val="00462151"/>
    <w:rsid w:val="004673E4"/>
    <w:rsid w:val="00470D8F"/>
    <w:rsid w:val="004735BF"/>
    <w:rsid w:val="00474163"/>
    <w:rsid w:val="004823D7"/>
    <w:rsid w:val="00482F6B"/>
    <w:rsid w:val="00485386"/>
    <w:rsid w:val="00492078"/>
    <w:rsid w:val="004950EE"/>
    <w:rsid w:val="004A7F56"/>
    <w:rsid w:val="004B6CB9"/>
    <w:rsid w:val="004C0E57"/>
    <w:rsid w:val="004C1366"/>
    <w:rsid w:val="004C3769"/>
    <w:rsid w:val="004C5202"/>
    <w:rsid w:val="004C7658"/>
    <w:rsid w:val="004D31DF"/>
    <w:rsid w:val="004E525F"/>
    <w:rsid w:val="004F2601"/>
    <w:rsid w:val="004F40F0"/>
    <w:rsid w:val="004F7825"/>
    <w:rsid w:val="00500790"/>
    <w:rsid w:val="00503032"/>
    <w:rsid w:val="00503CB9"/>
    <w:rsid w:val="00514AEF"/>
    <w:rsid w:val="0052269C"/>
    <w:rsid w:val="005327FE"/>
    <w:rsid w:val="0053428D"/>
    <w:rsid w:val="005346D4"/>
    <w:rsid w:val="00534789"/>
    <w:rsid w:val="00545844"/>
    <w:rsid w:val="00557681"/>
    <w:rsid w:val="0056301F"/>
    <w:rsid w:val="005660DC"/>
    <w:rsid w:val="0057074A"/>
    <w:rsid w:val="005724D1"/>
    <w:rsid w:val="0057342F"/>
    <w:rsid w:val="00574C00"/>
    <w:rsid w:val="00576B33"/>
    <w:rsid w:val="00586AA9"/>
    <w:rsid w:val="005967AF"/>
    <w:rsid w:val="00597900"/>
    <w:rsid w:val="005A3BFB"/>
    <w:rsid w:val="005A59D4"/>
    <w:rsid w:val="005B1C22"/>
    <w:rsid w:val="005C40FF"/>
    <w:rsid w:val="005C42C9"/>
    <w:rsid w:val="005C7B30"/>
    <w:rsid w:val="005D06E6"/>
    <w:rsid w:val="005D7DEB"/>
    <w:rsid w:val="005E241B"/>
    <w:rsid w:val="005E3347"/>
    <w:rsid w:val="005E51BB"/>
    <w:rsid w:val="005E763D"/>
    <w:rsid w:val="005F376A"/>
    <w:rsid w:val="005F4BD2"/>
    <w:rsid w:val="006101E6"/>
    <w:rsid w:val="0061184C"/>
    <w:rsid w:val="006135B6"/>
    <w:rsid w:val="00615024"/>
    <w:rsid w:val="00617A2D"/>
    <w:rsid w:val="0062119A"/>
    <w:rsid w:val="0062729B"/>
    <w:rsid w:val="006345B8"/>
    <w:rsid w:val="00641E6F"/>
    <w:rsid w:val="00645B06"/>
    <w:rsid w:val="006562D5"/>
    <w:rsid w:val="006606AF"/>
    <w:rsid w:val="00665763"/>
    <w:rsid w:val="00665A40"/>
    <w:rsid w:val="00665AC3"/>
    <w:rsid w:val="00667312"/>
    <w:rsid w:val="00674864"/>
    <w:rsid w:val="00674CCD"/>
    <w:rsid w:val="00681F44"/>
    <w:rsid w:val="006821F4"/>
    <w:rsid w:val="006826DA"/>
    <w:rsid w:val="00694144"/>
    <w:rsid w:val="006A6A20"/>
    <w:rsid w:val="006A7D37"/>
    <w:rsid w:val="006A7F82"/>
    <w:rsid w:val="006B02EF"/>
    <w:rsid w:val="006C0A6A"/>
    <w:rsid w:val="006C3A80"/>
    <w:rsid w:val="006D309A"/>
    <w:rsid w:val="006E3B26"/>
    <w:rsid w:val="006F026F"/>
    <w:rsid w:val="006F0F8F"/>
    <w:rsid w:val="006F4E5D"/>
    <w:rsid w:val="006F58D9"/>
    <w:rsid w:val="006F5BF2"/>
    <w:rsid w:val="0070309C"/>
    <w:rsid w:val="007037D6"/>
    <w:rsid w:val="00707450"/>
    <w:rsid w:val="007213E6"/>
    <w:rsid w:val="00737A7E"/>
    <w:rsid w:val="00747FAE"/>
    <w:rsid w:val="0075384A"/>
    <w:rsid w:val="007602C8"/>
    <w:rsid w:val="00761CFC"/>
    <w:rsid w:val="00762CC6"/>
    <w:rsid w:val="00766F5E"/>
    <w:rsid w:val="00771ED9"/>
    <w:rsid w:val="007724BC"/>
    <w:rsid w:val="007743A3"/>
    <w:rsid w:val="00775727"/>
    <w:rsid w:val="0078169A"/>
    <w:rsid w:val="007841C8"/>
    <w:rsid w:val="00790236"/>
    <w:rsid w:val="00790591"/>
    <w:rsid w:val="00794AAB"/>
    <w:rsid w:val="007A153C"/>
    <w:rsid w:val="007A1984"/>
    <w:rsid w:val="007A20CC"/>
    <w:rsid w:val="007A2176"/>
    <w:rsid w:val="007A23EF"/>
    <w:rsid w:val="007B0685"/>
    <w:rsid w:val="007B15F2"/>
    <w:rsid w:val="007B3F57"/>
    <w:rsid w:val="007C0BAB"/>
    <w:rsid w:val="007C0BC3"/>
    <w:rsid w:val="007C1905"/>
    <w:rsid w:val="007D1796"/>
    <w:rsid w:val="007D3FB4"/>
    <w:rsid w:val="007E0D43"/>
    <w:rsid w:val="007E0FBD"/>
    <w:rsid w:val="007E426E"/>
    <w:rsid w:val="007E63E8"/>
    <w:rsid w:val="007F2F9C"/>
    <w:rsid w:val="007F306C"/>
    <w:rsid w:val="007F78F7"/>
    <w:rsid w:val="008003E6"/>
    <w:rsid w:val="00801118"/>
    <w:rsid w:val="008019A2"/>
    <w:rsid w:val="0080203A"/>
    <w:rsid w:val="0080371D"/>
    <w:rsid w:val="00803D76"/>
    <w:rsid w:val="00817BCB"/>
    <w:rsid w:val="00827BEE"/>
    <w:rsid w:val="0083257F"/>
    <w:rsid w:val="00834D0D"/>
    <w:rsid w:val="008375E9"/>
    <w:rsid w:val="008376B2"/>
    <w:rsid w:val="0085095C"/>
    <w:rsid w:val="008546B3"/>
    <w:rsid w:val="00854820"/>
    <w:rsid w:val="00862E19"/>
    <w:rsid w:val="008758F0"/>
    <w:rsid w:val="00877933"/>
    <w:rsid w:val="00877D07"/>
    <w:rsid w:val="00886362"/>
    <w:rsid w:val="008868E5"/>
    <w:rsid w:val="00892D25"/>
    <w:rsid w:val="00894775"/>
    <w:rsid w:val="008A6A7D"/>
    <w:rsid w:val="008A7027"/>
    <w:rsid w:val="008C022D"/>
    <w:rsid w:val="008C590F"/>
    <w:rsid w:val="008C77EC"/>
    <w:rsid w:val="008D1D0D"/>
    <w:rsid w:val="008D2A2B"/>
    <w:rsid w:val="008D2E0B"/>
    <w:rsid w:val="008E7AEF"/>
    <w:rsid w:val="008F0378"/>
    <w:rsid w:val="008F416C"/>
    <w:rsid w:val="008F5646"/>
    <w:rsid w:val="00904AFF"/>
    <w:rsid w:val="00905E96"/>
    <w:rsid w:val="009276CE"/>
    <w:rsid w:val="009302A2"/>
    <w:rsid w:val="00933398"/>
    <w:rsid w:val="009423D2"/>
    <w:rsid w:val="00945726"/>
    <w:rsid w:val="0095060D"/>
    <w:rsid w:val="0095461C"/>
    <w:rsid w:val="00954C89"/>
    <w:rsid w:val="00957971"/>
    <w:rsid w:val="00973725"/>
    <w:rsid w:val="0097551E"/>
    <w:rsid w:val="00976E5A"/>
    <w:rsid w:val="009938DD"/>
    <w:rsid w:val="00994D97"/>
    <w:rsid w:val="009A46DE"/>
    <w:rsid w:val="009A5685"/>
    <w:rsid w:val="009A7417"/>
    <w:rsid w:val="009A7ABE"/>
    <w:rsid w:val="009A7E32"/>
    <w:rsid w:val="009B23E9"/>
    <w:rsid w:val="009B46E6"/>
    <w:rsid w:val="009C10AC"/>
    <w:rsid w:val="009C33DE"/>
    <w:rsid w:val="009C767C"/>
    <w:rsid w:val="009D002B"/>
    <w:rsid w:val="009D022E"/>
    <w:rsid w:val="009D1D81"/>
    <w:rsid w:val="009F58D1"/>
    <w:rsid w:val="009F6795"/>
    <w:rsid w:val="009F6900"/>
    <w:rsid w:val="00A020D7"/>
    <w:rsid w:val="00A10595"/>
    <w:rsid w:val="00A11543"/>
    <w:rsid w:val="00A1607E"/>
    <w:rsid w:val="00A16C65"/>
    <w:rsid w:val="00A21820"/>
    <w:rsid w:val="00A22D4E"/>
    <w:rsid w:val="00A23104"/>
    <w:rsid w:val="00A279B6"/>
    <w:rsid w:val="00A321F6"/>
    <w:rsid w:val="00A36FC5"/>
    <w:rsid w:val="00A40D03"/>
    <w:rsid w:val="00A4352E"/>
    <w:rsid w:val="00A43ED3"/>
    <w:rsid w:val="00A50092"/>
    <w:rsid w:val="00A50136"/>
    <w:rsid w:val="00A51E89"/>
    <w:rsid w:val="00A51F2D"/>
    <w:rsid w:val="00A523D6"/>
    <w:rsid w:val="00A54500"/>
    <w:rsid w:val="00A604B9"/>
    <w:rsid w:val="00A608C8"/>
    <w:rsid w:val="00A618B4"/>
    <w:rsid w:val="00A665C8"/>
    <w:rsid w:val="00A765EF"/>
    <w:rsid w:val="00A84CBD"/>
    <w:rsid w:val="00A85BC6"/>
    <w:rsid w:val="00A96F3E"/>
    <w:rsid w:val="00AB3ED5"/>
    <w:rsid w:val="00AB416B"/>
    <w:rsid w:val="00AB5AA8"/>
    <w:rsid w:val="00AC40AB"/>
    <w:rsid w:val="00AC580C"/>
    <w:rsid w:val="00AC5C53"/>
    <w:rsid w:val="00AC6021"/>
    <w:rsid w:val="00AC64FB"/>
    <w:rsid w:val="00AC7E1D"/>
    <w:rsid w:val="00AD0244"/>
    <w:rsid w:val="00AD1B91"/>
    <w:rsid w:val="00AD5280"/>
    <w:rsid w:val="00AD6609"/>
    <w:rsid w:val="00AD7B72"/>
    <w:rsid w:val="00AE2A37"/>
    <w:rsid w:val="00AE34D1"/>
    <w:rsid w:val="00AE6B40"/>
    <w:rsid w:val="00AE757A"/>
    <w:rsid w:val="00AF732E"/>
    <w:rsid w:val="00B0246C"/>
    <w:rsid w:val="00B06520"/>
    <w:rsid w:val="00B15C14"/>
    <w:rsid w:val="00B216A2"/>
    <w:rsid w:val="00B21A82"/>
    <w:rsid w:val="00B31D89"/>
    <w:rsid w:val="00B35B0A"/>
    <w:rsid w:val="00B362B4"/>
    <w:rsid w:val="00B371A5"/>
    <w:rsid w:val="00B3780F"/>
    <w:rsid w:val="00B37F34"/>
    <w:rsid w:val="00B416A2"/>
    <w:rsid w:val="00B4678E"/>
    <w:rsid w:val="00B47242"/>
    <w:rsid w:val="00B50DC8"/>
    <w:rsid w:val="00B5778A"/>
    <w:rsid w:val="00B6216E"/>
    <w:rsid w:val="00B6511A"/>
    <w:rsid w:val="00B66C91"/>
    <w:rsid w:val="00B67AE6"/>
    <w:rsid w:val="00B750A5"/>
    <w:rsid w:val="00B849E2"/>
    <w:rsid w:val="00B93E48"/>
    <w:rsid w:val="00B93EA9"/>
    <w:rsid w:val="00B970AC"/>
    <w:rsid w:val="00BA142A"/>
    <w:rsid w:val="00BA4A39"/>
    <w:rsid w:val="00BA67D7"/>
    <w:rsid w:val="00BC26D6"/>
    <w:rsid w:val="00BC7ECF"/>
    <w:rsid w:val="00BD2B71"/>
    <w:rsid w:val="00BE0035"/>
    <w:rsid w:val="00BE0558"/>
    <w:rsid w:val="00BE7F18"/>
    <w:rsid w:val="00BF32A4"/>
    <w:rsid w:val="00BF3927"/>
    <w:rsid w:val="00C05F9F"/>
    <w:rsid w:val="00C1116A"/>
    <w:rsid w:val="00C142A5"/>
    <w:rsid w:val="00C21455"/>
    <w:rsid w:val="00C23096"/>
    <w:rsid w:val="00C243D3"/>
    <w:rsid w:val="00C24698"/>
    <w:rsid w:val="00C263CD"/>
    <w:rsid w:val="00C34A88"/>
    <w:rsid w:val="00C45A52"/>
    <w:rsid w:val="00C53B21"/>
    <w:rsid w:val="00C54B92"/>
    <w:rsid w:val="00C63E0A"/>
    <w:rsid w:val="00C6615A"/>
    <w:rsid w:val="00C6628D"/>
    <w:rsid w:val="00C6733D"/>
    <w:rsid w:val="00C75E7D"/>
    <w:rsid w:val="00C76708"/>
    <w:rsid w:val="00C901F9"/>
    <w:rsid w:val="00C90720"/>
    <w:rsid w:val="00C91E56"/>
    <w:rsid w:val="00C945E9"/>
    <w:rsid w:val="00C9697F"/>
    <w:rsid w:val="00CA4B15"/>
    <w:rsid w:val="00CA4C63"/>
    <w:rsid w:val="00CA530E"/>
    <w:rsid w:val="00CA577B"/>
    <w:rsid w:val="00CE245D"/>
    <w:rsid w:val="00CE3767"/>
    <w:rsid w:val="00CE4E6C"/>
    <w:rsid w:val="00CF2588"/>
    <w:rsid w:val="00CF5129"/>
    <w:rsid w:val="00D01FAD"/>
    <w:rsid w:val="00D050F5"/>
    <w:rsid w:val="00D10B1B"/>
    <w:rsid w:val="00D21CCD"/>
    <w:rsid w:val="00D27E29"/>
    <w:rsid w:val="00D36540"/>
    <w:rsid w:val="00D40307"/>
    <w:rsid w:val="00D44819"/>
    <w:rsid w:val="00D54A7E"/>
    <w:rsid w:val="00D550C5"/>
    <w:rsid w:val="00D63589"/>
    <w:rsid w:val="00D669CE"/>
    <w:rsid w:val="00D71FD8"/>
    <w:rsid w:val="00D752A3"/>
    <w:rsid w:val="00D77DA8"/>
    <w:rsid w:val="00D923EC"/>
    <w:rsid w:val="00D96193"/>
    <w:rsid w:val="00DA00BB"/>
    <w:rsid w:val="00DA04A2"/>
    <w:rsid w:val="00DA1361"/>
    <w:rsid w:val="00DA2524"/>
    <w:rsid w:val="00DA77B3"/>
    <w:rsid w:val="00DB15B6"/>
    <w:rsid w:val="00DB4892"/>
    <w:rsid w:val="00DB5E5E"/>
    <w:rsid w:val="00DC10FB"/>
    <w:rsid w:val="00DC2C06"/>
    <w:rsid w:val="00DC6510"/>
    <w:rsid w:val="00DD2F00"/>
    <w:rsid w:val="00DD39D9"/>
    <w:rsid w:val="00DD4B6C"/>
    <w:rsid w:val="00DD5716"/>
    <w:rsid w:val="00DE00EF"/>
    <w:rsid w:val="00DE203E"/>
    <w:rsid w:val="00DE756D"/>
    <w:rsid w:val="00DF2626"/>
    <w:rsid w:val="00DF34D6"/>
    <w:rsid w:val="00DF4E48"/>
    <w:rsid w:val="00E05677"/>
    <w:rsid w:val="00E11A85"/>
    <w:rsid w:val="00E21D54"/>
    <w:rsid w:val="00E22105"/>
    <w:rsid w:val="00E320B7"/>
    <w:rsid w:val="00E473DD"/>
    <w:rsid w:val="00E51D16"/>
    <w:rsid w:val="00E54691"/>
    <w:rsid w:val="00E64B1A"/>
    <w:rsid w:val="00E653B3"/>
    <w:rsid w:val="00E677E7"/>
    <w:rsid w:val="00E74168"/>
    <w:rsid w:val="00E7429D"/>
    <w:rsid w:val="00E86740"/>
    <w:rsid w:val="00E92BBC"/>
    <w:rsid w:val="00E946ED"/>
    <w:rsid w:val="00E97F2D"/>
    <w:rsid w:val="00EA00AD"/>
    <w:rsid w:val="00EA490E"/>
    <w:rsid w:val="00EA6682"/>
    <w:rsid w:val="00EB14E0"/>
    <w:rsid w:val="00EB3157"/>
    <w:rsid w:val="00EC4FE3"/>
    <w:rsid w:val="00ED0C4B"/>
    <w:rsid w:val="00ED75C6"/>
    <w:rsid w:val="00EE1A40"/>
    <w:rsid w:val="00EF4B44"/>
    <w:rsid w:val="00F007CD"/>
    <w:rsid w:val="00F159CD"/>
    <w:rsid w:val="00F20180"/>
    <w:rsid w:val="00F222F2"/>
    <w:rsid w:val="00F247A1"/>
    <w:rsid w:val="00F275A1"/>
    <w:rsid w:val="00F33E89"/>
    <w:rsid w:val="00F350C6"/>
    <w:rsid w:val="00F42944"/>
    <w:rsid w:val="00F444F9"/>
    <w:rsid w:val="00F502C7"/>
    <w:rsid w:val="00F52D74"/>
    <w:rsid w:val="00F6017F"/>
    <w:rsid w:val="00F651A7"/>
    <w:rsid w:val="00F67A92"/>
    <w:rsid w:val="00F743C9"/>
    <w:rsid w:val="00F83ED6"/>
    <w:rsid w:val="00F83FB6"/>
    <w:rsid w:val="00F8426D"/>
    <w:rsid w:val="00F90781"/>
    <w:rsid w:val="00F93C00"/>
    <w:rsid w:val="00FA1523"/>
    <w:rsid w:val="00FA6AB7"/>
    <w:rsid w:val="00FC435A"/>
    <w:rsid w:val="00FC4C19"/>
    <w:rsid w:val="00FD0F46"/>
    <w:rsid w:val="00FD20A3"/>
    <w:rsid w:val="00FE43BD"/>
    <w:rsid w:val="00FE5187"/>
    <w:rsid w:val="00FE6D4D"/>
    <w:rsid w:val="00FF19CA"/>
    <w:rsid w:val="00FF2E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62E3D6-3735-4DCB-B322-6B075AAE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28D"/>
    <w:rPr>
      <w:rFonts w:ascii="Times New Roman" w:eastAsia="Times New Roman" w:hAnsi="Times New Roman"/>
    </w:rPr>
  </w:style>
  <w:style w:type="paragraph" w:styleId="Ttulo1">
    <w:name w:val="heading 1"/>
    <w:basedOn w:val="Normal"/>
    <w:next w:val="Normal"/>
    <w:link w:val="Ttulo1Char"/>
    <w:qFormat/>
    <w:rsid w:val="000278D7"/>
    <w:pPr>
      <w:keepNext/>
      <w:jc w:val="center"/>
      <w:outlineLvl w:val="0"/>
    </w:pPr>
    <w:rPr>
      <w:sz w:val="24"/>
    </w:rPr>
  </w:style>
  <w:style w:type="paragraph" w:styleId="Ttulo2">
    <w:name w:val="heading 2"/>
    <w:basedOn w:val="Normal"/>
    <w:next w:val="Normal"/>
    <w:link w:val="Ttulo2Char"/>
    <w:uiPriority w:val="9"/>
    <w:semiHidden/>
    <w:unhideWhenUsed/>
    <w:qFormat/>
    <w:rsid w:val="009D022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0278D7"/>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0278D7"/>
    <w:pPr>
      <w:ind w:left="3544"/>
    </w:pPr>
    <w:rPr>
      <w:rFonts w:ascii="Arial" w:hAnsi="Arial"/>
      <w:b/>
      <w:sz w:val="24"/>
    </w:rPr>
  </w:style>
  <w:style w:type="character" w:customStyle="1" w:styleId="RecuodecorpodetextoChar">
    <w:name w:val="Recuo de corpo de texto Char"/>
    <w:link w:val="Recuodecorpodetexto"/>
    <w:rsid w:val="000278D7"/>
    <w:rPr>
      <w:rFonts w:ascii="Arial" w:eastAsia="Times New Roman" w:hAnsi="Arial" w:cs="Times New Roman"/>
      <w:b/>
      <w:sz w:val="24"/>
      <w:szCs w:val="20"/>
      <w:lang w:eastAsia="pt-BR"/>
    </w:rPr>
  </w:style>
  <w:style w:type="paragraph" w:styleId="Corpodetexto">
    <w:name w:val="Body Text"/>
    <w:basedOn w:val="Normal"/>
    <w:link w:val="CorpodetextoChar"/>
    <w:rsid w:val="000278D7"/>
    <w:pPr>
      <w:jc w:val="both"/>
    </w:pPr>
    <w:rPr>
      <w:rFonts w:ascii="Arial" w:hAnsi="Arial"/>
      <w:i/>
      <w:iCs/>
      <w:sz w:val="24"/>
    </w:rPr>
  </w:style>
  <w:style w:type="character" w:customStyle="1" w:styleId="CorpodetextoChar">
    <w:name w:val="Corpo de texto Char"/>
    <w:link w:val="Corpodetexto"/>
    <w:rsid w:val="000278D7"/>
    <w:rPr>
      <w:rFonts w:ascii="Arial" w:eastAsia="Times New Roman" w:hAnsi="Arial" w:cs="Times New Roman"/>
      <w:i/>
      <w:iCs/>
      <w:sz w:val="24"/>
      <w:szCs w:val="20"/>
    </w:rPr>
  </w:style>
  <w:style w:type="paragraph" w:styleId="Recuodecorpodetexto2">
    <w:name w:val="Body Text Indent 2"/>
    <w:basedOn w:val="Normal"/>
    <w:link w:val="Recuodecorpodetexto2Char"/>
    <w:rsid w:val="000278D7"/>
    <w:pPr>
      <w:spacing w:line="360" w:lineRule="auto"/>
      <w:ind w:left="1418"/>
      <w:jc w:val="both"/>
    </w:pPr>
    <w:rPr>
      <w:rFonts w:ascii="Arial" w:hAnsi="Arial"/>
      <w:i/>
      <w:iCs/>
      <w:sz w:val="28"/>
    </w:rPr>
  </w:style>
  <w:style w:type="character" w:customStyle="1" w:styleId="Recuodecorpodetexto2Char">
    <w:name w:val="Recuo de corpo de texto 2 Char"/>
    <w:link w:val="Recuodecorpodetexto2"/>
    <w:rsid w:val="000278D7"/>
    <w:rPr>
      <w:rFonts w:ascii="Arial" w:eastAsia="Times New Roman" w:hAnsi="Arial" w:cs="Times New Roman"/>
      <w:i/>
      <w:iCs/>
      <w:sz w:val="28"/>
      <w:szCs w:val="20"/>
      <w:lang w:eastAsia="pt-BR"/>
    </w:rPr>
  </w:style>
  <w:style w:type="paragraph" w:styleId="Cabealho">
    <w:name w:val="header"/>
    <w:basedOn w:val="Normal"/>
    <w:link w:val="CabealhoChar"/>
    <w:unhideWhenUsed/>
    <w:rsid w:val="006B02EF"/>
    <w:pPr>
      <w:tabs>
        <w:tab w:val="center" w:pos="4252"/>
        <w:tab w:val="right" w:pos="8504"/>
      </w:tabs>
    </w:pPr>
  </w:style>
  <w:style w:type="character" w:customStyle="1" w:styleId="CabealhoChar">
    <w:name w:val="Cabeçalho Char"/>
    <w:link w:val="Cabealho"/>
    <w:rsid w:val="006B02EF"/>
    <w:rPr>
      <w:rFonts w:ascii="Times New Roman" w:eastAsia="Times New Roman" w:hAnsi="Times New Roman" w:cs="Times New Roman"/>
      <w:sz w:val="20"/>
      <w:szCs w:val="20"/>
      <w:lang w:eastAsia="pt-BR"/>
    </w:rPr>
  </w:style>
  <w:style w:type="paragraph" w:styleId="Rodap">
    <w:name w:val="footer"/>
    <w:basedOn w:val="Normal"/>
    <w:link w:val="RodapChar"/>
    <w:unhideWhenUsed/>
    <w:rsid w:val="006B02EF"/>
    <w:pPr>
      <w:tabs>
        <w:tab w:val="center" w:pos="4252"/>
        <w:tab w:val="right" w:pos="8504"/>
      </w:tabs>
    </w:pPr>
  </w:style>
  <w:style w:type="character" w:customStyle="1" w:styleId="RodapChar">
    <w:name w:val="Rodapé Char"/>
    <w:link w:val="Rodap"/>
    <w:uiPriority w:val="99"/>
    <w:rsid w:val="006B02EF"/>
    <w:rPr>
      <w:rFonts w:ascii="Times New Roman" w:eastAsia="Times New Roman" w:hAnsi="Times New Roman" w:cs="Times New Roman"/>
      <w:sz w:val="20"/>
      <w:szCs w:val="20"/>
      <w:lang w:eastAsia="pt-BR"/>
    </w:rPr>
  </w:style>
  <w:style w:type="paragraph" w:styleId="Sumrio1">
    <w:name w:val="toc 1"/>
    <w:basedOn w:val="Normal"/>
    <w:next w:val="Normal"/>
    <w:autoRedefine/>
    <w:semiHidden/>
    <w:rsid w:val="006B02EF"/>
    <w:pPr>
      <w:jc w:val="both"/>
    </w:pPr>
    <w:rPr>
      <w:rFonts w:ascii="Arial" w:hAnsi="Arial"/>
      <w:b/>
      <w:spacing w:val="-5"/>
      <w:sz w:val="32"/>
      <w:lang w:eastAsia="en-US"/>
    </w:rPr>
  </w:style>
  <w:style w:type="paragraph" w:customStyle="1" w:styleId="Endereodoremetente">
    <w:name w:val="Endereço do remetente"/>
    <w:basedOn w:val="Normal"/>
    <w:rsid w:val="006B02EF"/>
    <w:pPr>
      <w:keepLines/>
      <w:spacing w:line="200" w:lineRule="atLeast"/>
      <w:jc w:val="both"/>
    </w:pPr>
    <w:rPr>
      <w:rFonts w:ascii="Arial" w:hAnsi="Arial"/>
      <w:spacing w:val="-2"/>
      <w:sz w:val="16"/>
      <w:lang w:eastAsia="en-US"/>
    </w:rPr>
  </w:style>
  <w:style w:type="paragraph" w:styleId="Textodebalo">
    <w:name w:val="Balloon Text"/>
    <w:basedOn w:val="Normal"/>
    <w:link w:val="TextodebaloChar"/>
    <w:uiPriority w:val="99"/>
    <w:semiHidden/>
    <w:unhideWhenUsed/>
    <w:rsid w:val="006B02EF"/>
    <w:rPr>
      <w:rFonts w:ascii="Tahoma" w:hAnsi="Tahoma" w:cs="Tahoma"/>
      <w:sz w:val="16"/>
      <w:szCs w:val="16"/>
    </w:rPr>
  </w:style>
  <w:style w:type="character" w:customStyle="1" w:styleId="TextodebaloChar">
    <w:name w:val="Texto de balão Char"/>
    <w:link w:val="Textodebalo"/>
    <w:uiPriority w:val="99"/>
    <w:semiHidden/>
    <w:rsid w:val="006B02EF"/>
    <w:rPr>
      <w:rFonts w:ascii="Tahoma" w:eastAsia="Times New Roman" w:hAnsi="Tahoma" w:cs="Tahoma"/>
      <w:sz w:val="16"/>
      <w:szCs w:val="16"/>
      <w:lang w:eastAsia="pt-BR"/>
    </w:rPr>
  </w:style>
  <w:style w:type="character" w:styleId="Hyperlink">
    <w:name w:val="Hyperlink"/>
    <w:rsid w:val="006B02EF"/>
    <w:rPr>
      <w:noProof w:val="0"/>
      <w:color w:val="0000FF"/>
      <w:u w:val="single"/>
      <w:lang w:val="pt-BR" w:bidi="ar-SA"/>
    </w:rPr>
  </w:style>
  <w:style w:type="table" w:styleId="Tabelacomgrade">
    <w:name w:val="Table Grid"/>
    <w:basedOn w:val="Tabelanormal"/>
    <w:uiPriority w:val="39"/>
    <w:rsid w:val="00305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05AF2"/>
    <w:pPr>
      <w:ind w:left="720"/>
      <w:contextualSpacing/>
    </w:pPr>
  </w:style>
  <w:style w:type="paragraph" w:customStyle="1" w:styleId="western">
    <w:name w:val="western"/>
    <w:basedOn w:val="Normal"/>
    <w:rsid w:val="006101E6"/>
    <w:pPr>
      <w:suppressAutoHyphens/>
      <w:spacing w:before="280"/>
      <w:jc w:val="both"/>
    </w:pPr>
    <w:rPr>
      <w:rFonts w:ascii="Arial" w:hAnsi="Arial" w:cs="Arial"/>
      <w:sz w:val="24"/>
      <w:szCs w:val="24"/>
      <w:lang w:eastAsia="zh-CN"/>
    </w:rPr>
  </w:style>
  <w:style w:type="paragraph" w:customStyle="1" w:styleId="Corpodetexto22">
    <w:name w:val="Corpo de texto 22"/>
    <w:basedOn w:val="Normal"/>
    <w:rsid w:val="00492078"/>
    <w:pPr>
      <w:suppressAutoHyphens/>
      <w:spacing w:after="120" w:line="480" w:lineRule="auto"/>
    </w:pPr>
    <w:rPr>
      <w:lang w:eastAsia="ar-SA"/>
    </w:rPr>
  </w:style>
  <w:style w:type="character" w:customStyle="1" w:styleId="Ttulo2Char">
    <w:name w:val="Título 2 Char"/>
    <w:basedOn w:val="Fontepargpadro"/>
    <w:link w:val="Ttulo2"/>
    <w:uiPriority w:val="9"/>
    <w:semiHidden/>
    <w:rsid w:val="009D022E"/>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A604B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2674">
      <w:bodyDiv w:val="1"/>
      <w:marLeft w:val="0"/>
      <w:marRight w:val="0"/>
      <w:marTop w:val="0"/>
      <w:marBottom w:val="0"/>
      <w:divBdr>
        <w:top w:val="none" w:sz="0" w:space="0" w:color="auto"/>
        <w:left w:val="none" w:sz="0" w:space="0" w:color="auto"/>
        <w:bottom w:val="none" w:sz="0" w:space="0" w:color="auto"/>
        <w:right w:val="none" w:sz="0" w:space="0" w:color="auto"/>
      </w:divBdr>
    </w:div>
    <w:div w:id="578514984">
      <w:bodyDiv w:val="1"/>
      <w:marLeft w:val="0"/>
      <w:marRight w:val="0"/>
      <w:marTop w:val="0"/>
      <w:marBottom w:val="0"/>
      <w:divBdr>
        <w:top w:val="none" w:sz="0" w:space="0" w:color="auto"/>
        <w:left w:val="none" w:sz="0" w:space="0" w:color="auto"/>
        <w:bottom w:val="none" w:sz="0" w:space="0" w:color="auto"/>
        <w:right w:val="none" w:sz="0" w:space="0" w:color="auto"/>
      </w:divBdr>
    </w:div>
    <w:div w:id="1045372359">
      <w:bodyDiv w:val="1"/>
      <w:marLeft w:val="0"/>
      <w:marRight w:val="0"/>
      <w:marTop w:val="0"/>
      <w:marBottom w:val="0"/>
      <w:divBdr>
        <w:top w:val="none" w:sz="0" w:space="0" w:color="auto"/>
        <w:left w:val="none" w:sz="0" w:space="0" w:color="auto"/>
        <w:bottom w:val="none" w:sz="0" w:space="0" w:color="auto"/>
        <w:right w:val="none" w:sz="0" w:space="0" w:color="auto"/>
      </w:divBdr>
    </w:div>
    <w:div w:id="1184705869">
      <w:bodyDiv w:val="1"/>
      <w:marLeft w:val="0"/>
      <w:marRight w:val="0"/>
      <w:marTop w:val="0"/>
      <w:marBottom w:val="0"/>
      <w:divBdr>
        <w:top w:val="none" w:sz="0" w:space="0" w:color="auto"/>
        <w:left w:val="none" w:sz="0" w:space="0" w:color="auto"/>
        <w:bottom w:val="none" w:sz="0" w:space="0" w:color="auto"/>
        <w:right w:val="none" w:sz="0" w:space="0" w:color="auto"/>
      </w:divBdr>
    </w:div>
    <w:div w:id="1463578933">
      <w:bodyDiv w:val="1"/>
      <w:marLeft w:val="0"/>
      <w:marRight w:val="0"/>
      <w:marTop w:val="0"/>
      <w:marBottom w:val="0"/>
      <w:divBdr>
        <w:top w:val="none" w:sz="0" w:space="0" w:color="auto"/>
        <w:left w:val="none" w:sz="0" w:space="0" w:color="auto"/>
        <w:bottom w:val="none" w:sz="0" w:space="0" w:color="auto"/>
        <w:right w:val="none" w:sz="0" w:space="0" w:color="auto"/>
      </w:divBdr>
    </w:div>
    <w:div w:id="15627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aojeronim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53A66-A69D-4A10-8258-04FD39285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2294</Words>
  <Characters>12391</Characters>
  <Application>Microsoft Office Word</Application>
  <DocSecurity>0</DocSecurity>
  <Lines>103</Lines>
  <Paragraphs>29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DECRETO N  4.870, DE 24 DE MAIO DE 2018.</vt:lpstr>
    </vt:vector>
  </TitlesOfParts>
  <Company/>
  <LinksUpToDate>false</LinksUpToDate>
  <CharactersWithSpaces>14656</CharactersWithSpaces>
  <SharedDoc>false</SharedDoc>
  <HLinks>
    <vt:vector size="6" baseType="variant">
      <vt:variant>
        <vt:i4>5636159</vt:i4>
      </vt:variant>
      <vt:variant>
        <vt:i4>0</vt:i4>
      </vt:variant>
      <vt:variant>
        <vt:i4>0</vt:i4>
      </vt:variant>
      <vt:variant>
        <vt:i4>5</vt:i4>
      </vt:variant>
      <vt:variant>
        <vt:lpwstr>mailto:procuradoriasj@terra.com.br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Fábio Freitas</cp:lastModifiedBy>
  <cp:revision>12</cp:revision>
  <cp:lastPrinted>2018-05-24T18:51:00Z</cp:lastPrinted>
  <dcterms:created xsi:type="dcterms:W3CDTF">2018-06-22T17:41:00Z</dcterms:created>
  <dcterms:modified xsi:type="dcterms:W3CDTF">2018-06-22T18:04:00Z</dcterms:modified>
</cp:coreProperties>
</file>