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E7" w:rsidRPr="006F4E5D" w:rsidRDefault="00005037" w:rsidP="00E677E7">
      <w:pPr>
        <w:pStyle w:val="Ttulo1"/>
        <w:spacing w:line="276" w:lineRule="auto"/>
        <w:rPr>
          <w:rFonts w:asciiTheme="minorHAnsi" w:hAnsiTheme="minorHAnsi" w:cs="Arial"/>
          <w:b/>
          <w:szCs w:val="24"/>
        </w:rPr>
      </w:pPr>
      <w:r w:rsidRPr="006F4E5D">
        <w:rPr>
          <w:rFonts w:asciiTheme="minorHAnsi" w:hAnsiTheme="minorHAnsi" w:cs="Arial"/>
          <w:b/>
          <w:szCs w:val="24"/>
        </w:rPr>
        <w:t>DECRETO</w:t>
      </w:r>
      <w:r w:rsidR="00E677E7" w:rsidRPr="006F4E5D">
        <w:rPr>
          <w:rFonts w:asciiTheme="minorHAnsi" w:hAnsiTheme="minorHAnsi" w:cs="Arial"/>
          <w:b/>
          <w:szCs w:val="24"/>
        </w:rPr>
        <w:t xml:space="preserve"> N° </w:t>
      </w:r>
      <w:r w:rsidR="00886709">
        <w:rPr>
          <w:rFonts w:asciiTheme="minorHAnsi" w:hAnsiTheme="minorHAnsi" w:cs="Arial"/>
          <w:b/>
          <w:szCs w:val="24"/>
        </w:rPr>
        <w:t>4.90</w:t>
      </w:r>
      <w:r w:rsidR="00522E93">
        <w:rPr>
          <w:rFonts w:asciiTheme="minorHAnsi" w:hAnsiTheme="minorHAnsi" w:cs="Arial"/>
          <w:b/>
          <w:szCs w:val="24"/>
        </w:rPr>
        <w:t>1</w:t>
      </w:r>
      <w:r w:rsidR="00E677E7" w:rsidRPr="006F4E5D">
        <w:rPr>
          <w:rFonts w:asciiTheme="minorHAnsi" w:hAnsiTheme="minorHAnsi" w:cs="Arial"/>
          <w:b/>
          <w:szCs w:val="24"/>
        </w:rPr>
        <w:t xml:space="preserve">, DE </w:t>
      </w:r>
      <w:r w:rsidR="00522E93">
        <w:rPr>
          <w:rFonts w:asciiTheme="minorHAnsi" w:hAnsiTheme="minorHAnsi" w:cs="Arial"/>
          <w:b/>
          <w:szCs w:val="24"/>
        </w:rPr>
        <w:t>24</w:t>
      </w:r>
      <w:r w:rsidR="002D1573">
        <w:rPr>
          <w:rFonts w:asciiTheme="minorHAnsi" w:hAnsiTheme="minorHAnsi" w:cs="Arial"/>
          <w:b/>
          <w:szCs w:val="24"/>
        </w:rPr>
        <w:t xml:space="preserve"> DE </w:t>
      </w:r>
      <w:r w:rsidR="008A7447">
        <w:rPr>
          <w:rFonts w:asciiTheme="minorHAnsi" w:hAnsiTheme="minorHAnsi" w:cs="Arial"/>
          <w:b/>
          <w:szCs w:val="24"/>
        </w:rPr>
        <w:t>SETEMBRO</w:t>
      </w:r>
      <w:r w:rsidR="00E677E7" w:rsidRPr="006F4E5D">
        <w:rPr>
          <w:rFonts w:asciiTheme="minorHAnsi" w:hAnsiTheme="minorHAnsi" w:cs="Arial"/>
          <w:b/>
          <w:szCs w:val="24"/>
        </w:rPr>
        <w:t xml:space="preserve"> DE 2018.</w:t>
      </w:r>
    </w:p>
    <w:p w:rsidR="00E677E7" w:rsidRDefault="00E677E7" w:rsidP="00E677E7">
      <w:pPr>
        <w:pStyle w:val="Recuodecorpodetexto"/>
        <w:spacing w:line="276" w:lineRule="auto"/>
        <w:ind w:left="3686"/>
        <w:jc w:val="both"/>
        <w:rPr>
          <w:rFonts w:asciiTheme="minorHAnsi" w:hAnsiTheme="minorHAnsi" w:cs="Arial"/>
          <w:b w:val="0"/>
          <w:sz w:val="18"/>
          <w:szCs w:val="24"/>
        </w:rPr>
      </w:pPr>
    </w:p>
    <w:p w:rsidR="0022566E" w:rsidRPr="0022566E" w:rsidRDefault="0022566E" w:rsidP="00E677E7">
      <w:pPr>
        <w:pStyle w:val="Recuodecorpodetexto"/>
        <w:spacing w:line="276" w:lineRule="auto"/>
        <w:ind w:left="3686"/>
        <w:jc w:val="both"/>
        <w:rPr>
          <w:rFonts w:asciiTheme="minorHAnsi" w:hAnsiTheme="minorHAnsi" w:cs="Arial"/>
          <w:b w:val="0"/>
          <w:sz w:val="18"/>
          <w:szCs w:val="24"/>
        </w:rPr>
      </w:pPr>
    </w:p>
    <w:p w:rsidR="0022566E" w:rsidRDefault="008A7447" w:rsidP="008A7447">
      <w:pPr>
        <w:pStyle w:val="Recuodecorpodetexto2"/>
        <w:spacing w:line="240" w:lineRule="auto"/>
        <w:ind w:left="4395"/>
        <w:rPr>
          <w:rFonts w:asciiTheme="minorHAnsi" w:hAnsiTheme="minorHAnsi" w:cs="Arial"/>
          <w:i w:val="0"/>
          <w:iCs w:val="0"/>
          <w:caps/>
          <w:sz w:val="24"/>
          <w:szCs w:val="24"/>
        </w:rPr>
      </w:pPr>
      <w:r w:rsidRPr="008A7447">
        <w:rPr>
          <w:rFonts w:asciiTheme="minorHAnsi" w:hAnsiTheme="minorHAnsi" w:cs="Arial"/>
          <w:i w:val="0"/>
          <w:iCs w:val="0"/>
          <w:caps/>
          <w:sz w:val="24"/>
          <w:szCs w:val="24"/>
        </w:rPr>
        <w:t>DEFINE E REGULAMENTA A PREMIAÇÃO, ATRAVÉS DO TERMO DE ADESÃO AO USO DA PLATAFORMA DO PROGRAMA NOTA FISCAL GAÚCHA DO ESTADO DO RIO GRANDE DO SUL E DÁ OUTRAS PROVIDÊNCIAS</w:t>
      </w:r>
    </w:p>
    <w:p w:rsidR="008A7447" w:rsidRPr="0022566E" w:rsidRDefault="008A7447" w:rsidP="009877F9">
      <w:pPr>
        <w:pStyle w:val="Recuodecorpodetexto2"/>
        <w:spacing w:line="276" w:lineRule="auto"/>
        <w:ind w:left="4395"/>
        <w:rPr>
          <w:rFonts w:asciiTheme="minorHAnsi" w:hAnsiTheme="minorHAnsi" w:cs="Arial"/>
          <w:i w:val="0"/>
          <w:sz w:val="16"/>
          <w:szCs w:val="24"/>
        </w:rPr>
      </w:pPr>
    </w:p>
    <w:p w:rsidR="0022566E" w:rsidRDefault="00E677E7" w:rsidP="002D1573">
      <w:pPr>
        <w:pStyle w:val="Recuodecorpodetexto2"/>
        <w:spacing w:line="276" w:lineRule="auto"/>
        <w:ind w:left="0" w:firstLine="708"/>
        <w:rPr>
          <w:rFonts w:asciiTheme="minorHAnsi" w:hAnsiTheme="minorHAnsi" w:cs="Arial"/>
          <w:i w:val="0"/>
          <w:sz w:val="24"/>
          <w:szCs w:val="24"/>
        </w:rPr>
      </w:pPr>
      <w:r w:rsidRPr="006F4E5D">
        <w:rPr>
          <w:rFonts w:asciiTheme="minorHAnsi" w:hAnsiTheme="minorHAnsi" w:cs="Arial"/>
          <w:i w:val="0"/>
          <w:sz w:val="24"/>
          <w:szCs w:val="24"/>
        </w:rPr>
        <w:t>O Prefeito Municipal de São Jerônimo,</w:t>
      </w:r>
      <w:r w:rsidR="002D1573">
        <w:rPr>
          <w:rFonts w:asciiTheme="minorHAnsi" w:hAnsiTheme="minorHAnsi" w:cs="Arial"/>
          <w:i w:val="0"/>
          <w:sz w:val="24"/>
          <w:szCs w:val="24"/>
        </w:rPr>
        <w:t xml:space="preserve"> em exercício,</w:t>
      </w:r>
      <w:r w:rsidRPr="006F4E5D">
        <w:rPr>
          <w:rFonts w:asciiTheme="minorHAnsi" w:hAnsiTheme="minorHAnsi" w:cs="Arial"/>
          <w:i w:val="0"/>
          <w:sz w:val="24"/>
          <w:szCs w:val="24"/>
        </w:rPr>
        <w:t xml:space="preserve"> no uso de suas atribuições legais conferidas pelo Art. 73, </w:t>
      </w:r>
      <w:r w:rsidR="00005037" w:rsidRPr="006F4E5D">
        <w:rPr>
          <w:rFonts w:asciiTheme="minorHAnsi" w:hAnsiTheme="minorHAnsi" w:cs="Arial"/>
          <w:i w:val="0"/>
          <w:sz w:val="24"/>
          <w:szCs w:val="24"/>
        </w:rPr>
        <w:t>VIII</w:t>
      </w:r>
      <w:r w:rsidR="003A435F" w:rsidRPr="006F4E5D">
        <w:rPr>
          <w:rFonts w:asciiTheme="minorHAnsi" w:hAnsiTheme="minorHAnsi" w:cs="Arial"/>
          <w:i w:val="0"/>
          <w:sz w:val="24"/>
          <w:szCs w:val="24"/>
        </w:rPr>
        <w:t xml:space="preserve"> da Lei Orgânica</w:t>
      </w:r>
      <w:r w:rsidR="008A7447">
        <w:rPr>
          <w:rFonts w:asciiTheme="minorHAnsi" w:hAnsiTheme="minorHAnsi" w:cs="Arial"/>
          <w:i w:val="0"/>
          <w:sz w:val="24"/>
          <w:szCs w:val="24"/>
        </w:rPr>
        <w:t xml:space="preserve">, pela Lei Municipal </w:t>
      </w:r>
      <w:r w:rsidR="00886709">
        <w:rPr>
          <w:rFonts w:asciiTheme="minorHAnsi" w:hAnsiTheme="minorHAnsi" w:cs="Arial"/>
          <w:i w:val="0"/>
          <w:sz w:val="24"/>
          <w:szCs w:val="24"/>
        </w:rPr>
        <w:t>3.687</w:t>
      </w:r>
      <w:r w:rsidR="008A7447">
        <w:rPr>
          <w:rFonts w:asciiTheme="minorHAnsi" w:hAnsiTheme="minorHAnsi" w:cs="Arial"/>
          <w:i w:val="0"/>
          <w:sz w:val="24"/>
          <w:szCs w:val="24"/>
        </w:rPr>
        <w:t xml:space="preserve">/2018 </w:t>
      </w:r>
      <w:r w:rsidR="008A7447" w:rsidRPr="008A7447">
        <w:rPr>
          <w:rFonts w:asciiTheme="minorHAnsi" w:hAnsiTheme="minorHAnsi" w:cs="Arial"/>
          <w:i w:val="0"/>
          <w:sz w:val="24"/>
          <w:szCs w:val="24"/>
        </w:rPr>
        <w:t>e Instrução Normativa RE N° 019/14 do Estado do Rio Grande do Sul e demais legislação vigente</w:t>
      </w:r>
      <w:r w:rsidR="008A7447">
        <w:rPr>
          <w:rFonts w:asciiTheme="minorHAnsi" w:hAnsiTheme="minorHAnsi" w:cs="Arial"/>
          <w:i w:val="0"/>
          <w:sz w:val="24"/>
          <w:szCs w:val="24"/>
        </w:rPr>
        <w:t xml:space="preserve">, </w:t>
      </w:r>
    </w:p>
    <w:p w:rsidR="002D1573" w:rsidRDefault="002D1573" w:rsidP="0022566E">
      <w:pPr>
        <w:pStyle w:val="Recuodecorpodetexto2"/>
        <w:spacing w:line="276" w:lineRule="auto"/>
        <w:ind w:left="0"/>
        <w:jc w:val="center"/>
        <w:rPr>
          <w:rFonts w:asciiTheme="minorHAnsi" w:hAnsiTheme="minorHAnsi" w:cs="Arial"/>
          <w:b/>
          <w:i w:val="0"/>
          <w:sz w:val="24"/>
          <w:szCs w:val="24"/>
        </w:rPr>
      </w:pPr>
      <w:r w:rsidRPr="006F4E5D">
        <w:rPr>
          <w:rFonts w:asciiTheme="minorHAnsi" w:hAnsiTheme="minorHAnsi" w:cs="Arial"/>
          <w:b/>
          <w:i w:val="0"/>
          <w:sz w:val="24"/>
          <w:szCs w:val="24"/>
        </w:rPr>
        <w:t>D E C R E T A</w:t>
      </w:r>
    </w:p>
    <w:p w:rsidR="0022566E" w:rsidRDefault="0022566E" w:rsidP="0022566E">
      <w:pPr>
        <w:pStyle w:val="Recuodecorpodetexto2"/>
        <w:spacing w:line="276" w:lineRule="auto"/>
        <w:ind w:left="0"/>
        <w:jc w:val="center"/>
        <w:rPr>
          <w:rFonts w:asciiTheme="minorHAnsi" w:hAnsiTheme="minorHAnsi" w:cs="Arial"/>
          <w:b/>
          <w:i w:val="0"/>
          <w:sz w:val="24"/>
          <w:szCs w:val="24"/>
        </w:rPr>
      </w:pPr>
    </w:p>
    <w:p w:rsidR="008A7447" w:rsidRPr="008A7447" w:rsidRDefault="008A7447" w:rsidP="008A7447">
      <w:pPr>
        <w:spacing w:line="276" w:lineRule="auto"/>
        <w:jc w:val="both"/>
        <w:rPr>
          <w:rFonts w:asciiTheme="minorHAnsi" w:hAnsiTheme="minorHAnsi" w:cs="Arial"/>
          <w:sz w:val="24"/>
          <w:szCs w:val="24"/>
        </w:rPr>
      </w:pPr>
      <w:r w:rsidRPr="008A7447">
        <w:rPr>
          <w:rFonts w:asciiTheme="minorHAnsi" w:hAnsiTheme="minorHAnsi" w:cs="Arial"/>
          <w:sz w:val="24"/>
          <w:szCs w:val="24"/>
        </w:rPr>
        <w:t xml:space="preserve">Art. 1°Adesão ao uso da Plataforma do Programa Nota Fiscal Gaúcha, que consistirá na premiação mediante sorteio de prêmios mensais em dinheiro, conforme abaixo descritos, para as pessoas que comprarem no Município de São Jerônimo, </w:t>
      </w:r>
      <w:r w:rsidR="00003E69">
        <w:rPr>
          <w:rFonts w:asciiTheme="minorHAnsi" w:hAnsiTheme="minorHAnsi" w:cs="Arial"/>
          <w:sz w:val="24"/>
          <w:szCs w:val="24"/>
        </w:rPr>
        <w:t>que estejam cadastrados no Programa Nota Fiscal Gaúcha e colocarem seu CPF no momento da compra.</w:t>
      </w:r>
    </w:p>
    <w:p w:rsidR="008A7447" w:rsidRPr="008A7447" w:rsidRDefault="008A7447" w:rsidP="008A7447">
      <w:pPr>
        <w:spacing w:line="276" w:lineRule="auto"/>
        <w:jc w:val="both"/>
        <w:rPr>
          <w:rFonts w:asciiTheme="minorHAnsi" w:hAnsiTheme="minorHAnsi" w:cs="Arial"/>
          <w:sz w:val="24"/>
          <w:szCs w:val="24"/>
        </w:rPr>
      </w:pPr>
    </w:p>
    <w:p w:rsidR="008A7447" w:rsidRPr="008A7447" w:rsidRDefault="008A7447" w:rsidP="008A7447">
      <w:pPr>
        <w:spacing w:line="276" w:lineRule="auto"/>
        <w:jc w:val="both"/>
        <w:rPr>
          <w:rFonts w:asciiTheme="minorHAnsi" w:hAnsiTheme="minorHAnsi" w:cs="Arial"/>
          <w:sz w:val="24"/>
          <w:szCs w:val="24"/>
        </w:rPr>
      </w:pPr>
      <w:r w:rsidRPr="008A7447">
        <w:rPr>
          <w:rFonts w:asciiTheme="minorHAnsi" w:hAnsiTheme="minorHAnsi" w:cs="Arial"/>
          <w:sz w:val="24"/>
          <w:szCs w:val="24"/>
        </w:rPr>
        <w:t xml:space="preserve">Parágrafo único – </w:t>
      </w:r>
      <w:r>
        <w:rPr>
          <w:rFonts w:asciiTheme="minorHAnsi" w:hAnsiTheme="minorHAnsi" w:cs="Arial"/>
          <w:sz w:val="24"/>
          <w:szCs w:val="24"/>
        </w:rPr>
        <w:t>A</w:t>
      </w:r>
      <w:r w:rsidRPr="008A7447">
        <w:rPr>
          <w:rFonts w:asciiTheme="minorHAnsi" w:hAnsiTheme="minorHAnsi" w:cs="Arial"/>
          <w:sz w:val="24"/>
          <w:szCs w:val="24"/>
        </w:rPr>
        <w:t xml:space="preserve"> Secretaria Estadual da Fazenda fica limitada a realização dos sorteios, o envio ao Município da relação dos bilhetes premiados, contendo o nome dos contemplados em ordem decrescente de classificação e a publicação dos resultados no endereço eletrônico do Programa Nota Fiscal Gaúcha na internet https://nfg.sefaz.rs.gov.br.</w:t>
      </w:r>
    </w:p>
    <w:p w:rsidR="008A7447" w:rsidRPr="008A7447" w:rsidRDefault="008A7447" w:rsidP="008A7447">
      <w:pPr>
        <w:spacing w:line="276" w:lineRule="auto"/>
        <w:jc w:val="both"/>
        <w:rPr>
          <w:rFonts w:asciiTheme="minorHAnsi" w:hAnsiTheme="minorHAnsi" w:cs="Arial"/>
          <w:sz w:val="24"/>
          <w:szCs w:val="24"/>
        </w:rPr>
      </w:pPr>
    </w:p>
    <w:p w:rsidR="00000F95" w:rsidRDefault="008A7447" w:rsidP="008A7447">
      <w:pPr>
        <w:spacing w:line="276" w:lineRule="auto"/>
        <w:jc w:val="both"/>
        <w:rPr>
          <w:rFonts w:asciiTheme="minorHAnsi" w:hAnsiTheme="minorHAnsi" w:cs="Arial"/>
          <w:sz w:val="24"/>
          <w:szCs w:val="24"/>
        </w:rPr>
      </w:pPr>
      <w:r w:rsidRPr="008A7447">
        <w:rPr>
          <w:rFonts w:asciiTheme="minorHAnsi" w:hAnsiTheme="minorHAnsi" w:cs="Arial"/>
          <w:sz w:val="24"/>
          <w:szCs w:val="24"/>
        </w:rPr>
        <w:t xml:space="preserve">Art. 2º A premiação e mês de sorteio de que trata este Decreto, encontra-se discriminada na tabela abaixo, os prêmios devem ser retirados em até 90 (noventa) dias da data da homologação do sorteio, na sede administrativa municipal, sita à Rua Cel. Soares de Carvalho, 558, São Jerônimo-RS, com o responsável pela entrega </w:t>
      </w:r>
      <w:r>
        <w:rPr>
          <w:rFonts w:asciiTheme="minorHAnsi" w:hAnsiTheme="minorHAnsi" w:cs="Arial"/>
          <w:sz w:val="24"/>
          <w:szCs w:val="24"/>
        </w:rPr>
        <w:t xml:space="preserve">o </w:t>
      </w:r>
      <w:r w:rsidR="00681C77">
        <w:rPr>
          <w:rFonts w:asciiTheme="minorHAnsi" w:hAnsiTheme="minorHAnsi" w:cs="Arial"/>
          <w:sz w:val="24"/>
          <w:szCs w:val="24"/>
        </w:rPr>
        <w:t>Sr. Rodrigo</w:t>
      </w:r>
      <w:r w:rsidR="00003E69">
        <w:rPr>
          <w:rFonts w:asciiTheme="minorHAnsi" w:hAnsiTheme="minorHAnsi" w:cs="Arial"/>
          <w:sz w:val="24"/>
          <w:szCs w:val="24"/>
        </w:rPr>
        <w:t xml:space="preserve"> dos Santos, CPF 663.328.260-53, </w:t>
      </w:r>
      <w:r w:rsidR="00276D28" w:rsidRPr="00276D28">
        <w:rPr>
          <w:rFonts w:asciiTheme="minorHAnsi" w:hAnsiTheme="minorHAnsi" w:cs="Arial"/>
          <w:sz w:val="24"/>
          <w:szCs w:val="24"/>
        </w:rPr>
        <w:t>Diretor do Departamento de Fiscalização,</w:t>
      </w:r>
      <w:r w:rsidR="00003E69" w:rsidRPr="00276D28">
        <w:rPr>
          <w:rFonts w:asciiTheme="minorHAnsi" w:hAnsiTheme="minorHAnsi" w:cs="Arial"/>
          <w:sz w:val="24"/>
          <w:szCs w:val="24"/>
        </w:rPr>
        <w:t xml:space="preserve"> </w:t>
      </w:r>
      <w:r w:rsidR="00276D28" w:rsidRPr="00276D28">
        <w:rPr>
          <w:rFonts w:asciiTheme="minorHAnsi" w:hAnsiTheme="minorHAnsi" w:cs="Arial"/>
          <w:sz w:val="24"/>
          <w:szCs w:val="24"/>
        </w:rPr>
        <w:t>e-mail tributos@saojeronimo.rs.gov.br</w:t>
      </w:r>
      <w:r w:rsidR="00003E69" w:rsidRPr="00276D28">
        <w:rPr>
          <w:rFonts w:asciiTheme="minorHAnsi" w:hAnsiTheme="minorHAnsi" w:cs="Arial"/>
          <w:sz w:val="24"/>
          <w:szCs w:val="24"/>
        </w:rPr>
        <w:t xml:space="preserve"> e </w:t>
      </w:r>
      <w:r w:rsidR="00276D28" w:rsidRPr="00276D28">
        <w:rPr>
          <w:rFonts w:asciiTheme="minorHAnsi" w:hAnsiTheme="minorHAnsi" w:cs="Arial"/>
          <w:sz w:val="24"/>
          <w:szCs w:val="24"/>
        </w:rPr>
        <w:t>telefone: 51 3651 1008.</w:t>
      </w:r>
      <w:bookmarkStart w:id="0" w:name="_GoBack"/>
      <w:bookmarkEnd w:id="0"/>
    </w:p>
    <w:p w:rsidR="008A7447" w:rsidRDefault="008A7447" w:rsidP="008A7447">
      <w:pPr>
        <w:spacing w:line="276" w:lineRule="auto"/>
        <w:jc w:val="both"/>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830"/>
        <w:gridCol w:w="2702"/>
      </w:tblGrid>
      <w:tr w:rsidR="008A7447" w:rsidRPr="008A7447" w:rsidTr="00082964">
        <w:tc>
          <w:tcPr>
            <w:tcW w:w="3195" w:type="dxa"/>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DATA DO SORTEIO</w:t>
            </w:r>
          </w:p>
        </w:tc>
        <w:tc>
          <w:tcPr>
            <w:tcW w:w="3122" w:type="dxa"/>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COLOCAÇÃO</w:t>
            </w:r>
          </w:p>
        </w:tc>
        <w:tc>
          <w:tcPr>
            <w:tcW w:w="3029" w:type="dxa"/>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PRÊMIO, EM REAIS</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OUTUBRO/2018</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NOVEMBRO/2018</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DEZEMBRO/2018</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JANEIRO/2019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FEVEREIRO/2019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MARÇO/2019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ABRIL/2019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MAIO/2019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tcPr>
          <w:p w:rsidR="008A7447" w:rsidRPr="008A7447" w:rsidRDefault="008A7447" w:rsidP="00082964">
            <w:pPr>
              <w:spacing w:line="276" w:lineRule="auto"/>
              <w:jc w:val="both"/>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JUNHO/2019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JULHO/2019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AGOSTO/2019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r w:rsidR="008A7447" w:rsidRPr="008A7447" w:rsidTr="00082964">
        <w:tc>
          <w:tcPr>
            <w:tcW w:w="3195" w:type="dxa"/>
            <w:vMerge w:val="restart"/>
            <w:shd w:val="clear" w:color="auto" w:fill="auto"/>
            <w:vAlign w:val="center"/>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SETEMBRO/2019</w:t>
            </w: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1º PRÊMIO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200,00</w:t>
            </w:r>
          </w:p>
        </w:tc>
      </w:tr>
      <w:tr w:rsidR="008A7447" w:rsidRPr="008A7447" w:rsidTr="00082964">
        <w:tc>
          <w:tcPr>
            <w:tcW w:w="3195" w:type="dxa"/>
            <w:vMerge/>
            <w:shd w:val="clear" w:color="auto" w:fill="auto"/>
            <w:vAlign w:val="center"/>
          </w:tcPr>
          <w:p w:rsidR="008A7447" w:rsidRPr="008A7447" w:rsidRDefault="008A7447" w:rsidP="00082964">
            <w:pPr>
              <w:spacing w:line="276" w:lineRule="auto"/>
              <w:jc w:val="center"/>
              <w:rPr>
                <w:rFonts w:asciiTheme="minorHAnsi" w:hAnsiTheme="minorHAnsi" w:cs="Arial"/>
              </w:rPr>
            </w:pPr>
          </w:p>
        </w:tc>
        <w:tc>
          <w:tcPr>
            <w:tcW w:w="3122"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3º PREMIO</w:t>
            </w:r>
          </w:p>
        </w:tc>
        <w:tc>
          <w:tcPr>
            <w:tcW w:w="3029" w:type="dxa"/>
            <w:shd w:val="clear" w:color="auto" w:fill="auto"/>
          </w:tcPr>
          <w:p w:rsidR="008A7447" w:rsidRPr="008A7447" w:rsidRDefault="008A7447" w:rsidP="00082964">
            <w:pPr>
              <w:spacing w:line="276" w:lineRule="auto"/>
              <w:jc w:val="center"/>
              <w:rPr>
                <w:rFonts w:asciiTheme="minorHAnsi" w:hAnsiTheme="minorHAnsi" w:cs="Arial"/>
              </w:rPr>
            </w:pPr>
            <w:r w:rsidRPr="008A7447">
              <w:rPr>
                <w:rFonts w:asciiTheme="minorHAnsi" w:hAnsiTheme="minorHAnsi" w:cs="Arial"/>
              </w:rPr>
              <w:t>100,00</w:t>
            </w:r>
          </w:p>
        </w:tc>
      </w:tr>
    </w:tbl>
    <w:p w:rsidR="008A7447" w:rsidRDefault="008A7447" w:rsidP="008A7447">
      <w:pPr>
        <w:spacing w:line="276" w:lineRule="auto"/>
        <w:jc w:val="both"/>
        <w:rPr>
          <w:rFonts w:asciiTheme="minorHAnsi" w:hAnsiTheme="minorHAnsi" w:cs="Arial"/>
          <w:sz w:val="24"/>
          <w:szCs w:val="24"/>
        </w:rPr>
      </w:pPr>
    </w:p>
    <w:p w:rsidR="008A7447" w:rsidRDefault="008A7447" w:rsidP="008A7447">
      <w:pPr>
        <w:spacing w:line="276" w:lineRule="auto"/>
        <w:jc w:val="both"/>
        <w:rPr>
          <w:rFonts w:asciiTheme="minorHAnsi" w:hAnsiTheme="minorHAnsi" w:cs="Arial"/>
          <w:sz w:val="24"/>
          <w:szCs w:val="24"/>
        </w:rPr>
      </w:pPr>
    </w:p>
    <w:p w:rsidR="000004AC" w:rsidRDefault="00000F95" w:rsidP="00000F95">
      <w:pPr>
        <w:spacing w:line="276" w:lineRule="auto"/>
        <w:jc w:val="both"/>
        <w:rPr>
          <w:rFonts w:asciiTheme="minorHAnsi" w:hAnsiTheme="minorHAnsi" w:cs="Arial"/>
          <w:sz w:val="24"/>
          <w:szCs w:val="24"/>
        </w:rPr>
      </w:pPr>
      <w:r w:rsidRPr="00000F95">
        <w:rPr>
          <w:rFonts w:asciiTheme="minorHAnsi" w:hAnsiTheme="minorHAnsi" w:cs="Arial"/>
          <w:sz w:val="24"/>
          <w:szCs w:val="24"/>
        </w:rPr>
        <w:t xml:space="preserve">Art. 3º </w:t>
      </w:r>
      <w:r w:rsidR="00AC67DE">
        <w:rPr>
          <w:rFonts w:asciiTheme="minorHAnsi" w:hAnsiTheme="minorHAnsi" w:cs="Arial"/>
          <w:sz w:val="24"/>
          <w:szCs w:val="24"/>
        </w:rPr>
        <w:t>Revogadas as disposições em contrário, especialmente o Decreto Municipal 4.900/2018, este Decreto entra em vigor na data de sua publicação.</w:t>
      </w:r>
    </w:p>
    <w:p w:rsidR="00000F95" w:rsidRDefault="00000F95" w:rsidP="00000F95">
      <w:pPr>
        <w:spacing w:line="276" w:lineRule="auto"/>
        <w:jc w:val="both"/>
        <w:rPr>
          <w:rFonts w:asciiTheme="minorHAnsi" w:hAnsiTheme="minorHAnsi" w:cs="Arial"/>
          <w:sz w:val="12"/>
          <w:szCs w:val="24"/>
        </w:rPr>
      </w:pPr>
    </w:p>
    <w:p w:rsidR="0022566E" w:rsidRPr="000004AC" w:rsidRDefault="0022566E" w:rsidP="009877F9">
      <w:pPr>
        <w:spacing w:line="276" w:lineRule="auto"/>
        <w:jc w:val="both"/>
        <w:rPr>
          <w:rFonts w:asciiTheme="minorHAnsi" w:hAnsiTheme="minorHAnsi" w:cs="Arial"/>
          <w:sz w:val="12"/>
          <w:szCs w:val="24"/>
        </w:rPr>
      </w:pPr>
    </w:p>
    <w:p w:rsidR="006F4E5D" w:rsidRPr="006F4E5D" w:rsidRDefault="006F4E5D" w:rsidP="009B23E9">
      <w:pPr>
        <w:spacing w:line="276" w:lineRule="auto"/>
        <w:jc w:val="both"/>
        <w:rPr>
          <w:rFonts w:asciiTheme="minorHAnsi" w:hAnsiTheme="minorHAnsi" w:cs="Arial"/>
          <w:sz w:val="24"/>
          <w:szCs w:val="24"/>
        </w:rPr>
      </w:pPr>
      <w:r w:rsidRPr="006F4E5D">
        <w:rPr>
          <w:rFonts w:asciiTheme="minorHAnsi" w:hAnsiTheme="minorHAnsi" w:cs="Arial"/>
          <w:sz w:val="24"/>
          <w:szCs w:val="24"/>
        </w:rPr>
        <w:t xml:space="preserve">São Jerônimo, RS, </w:t>
      </w:r>
      <w:r w:rsidR="00AC67DE">
        <w:rPr>
          <w:rFonts w:asciiTheme="minorHAnsi" w:hAnsiTheme="minorHAnsi" w:cs="Arial"/>
          <w:sz w:val="24"/>
          <w:szCs w:val="24"/>
        </w:rPr>
        <w:t>24</w:t>
      </w:r>
      <w:r w:rsidR="00FE43BD">
        <w:rPr>
          <w:rFonts w:asciiTheme="minorHAnsi" w:hAnsiTheme="minorHAnsi" w:cs="Arial"/>
          <w:sz w:val="24"/>
          <w:szCs w:val="24"/>
        </w:rPr>
        <w:t xml:space="preserve"> d</w:t>
      </w:r>
      <w:r w:rsidRPr="006F4E5D">
        <w:rPr>
          <w:rFonts w:asciiTheme="minorHAnsi" w:hAnsiTheme="minorHAnsi" w:cs="Arial"/>
          <w:sz w:val="24"/>
          <w:szCs w:val="24"/>
        </w:rPr>
        <w:t xml:space="preserve">e </w:t>
      </w:r>
      <w:r w:rsidR="00886709">
        <w:rPr>
          <w:rFonts w:asciiTheme="minorHAnsi" w:hAnsiTheme="minorHAnsi" w:cs="Arial"/>
          <w:sz w:val="24"/>
          <w:szCs w:val="24"/>
        </w:rPr>
        <w:t>setembro</w:t>
      </w:r>
      <w:r w:rsidRPr="006F4E5D">
        <w:rPr>
          <w:rFonts w:asciiTheme="minorHAnsi" w:hAnsiTheme="minorHAnsi" w:cs="Arial"/>
          <w:sz w:val="24"/>
          <w:szCs w:val="24"/>
        </w:rPr>
        <w:t xml:space="preserve"> de 2018.</w:t>
      </w:r>
    </w:p>
    <w:p w:rsidR="006F4E5D" w:rsidRDefault="006F4E5D" w:rsidP="009B23E9">
      <w:pPr>
        <w:spacing w:line="276" w:lineRule="auto"/>
        <w:jc w:val="both"/>
        <w:rPr>
          <w:rFonts w:asciiTheme="minorHAnsi" w:hAnsiTheme="minorHAnsi" w:cs="Arial"/>
          <w:sz w:val="24"/>
          <w:szCs w:val="24"/>
        </w:rPr>
      </w:pPr>
    </w:p>
    <w:p w:rsidR="0022566E" w:rsidRDefault="0022566E" w:rsidP="009B23E9">
      <w:pPr>
        <w:spacing w:line="276" w:lineRule="auto"/>
        <w:jc w:val="both"/>
        <w:rPr>
          <w:rFonts w:asciiTheme="minorHAnsi" w:hAnsiTheme="minorHAnsi" w:cs="Arial"/>
          <w:sz w:val="24"/>
          <w:szCs w:val="24"/>
        </w:rPr>
      </w:pPr>
    </w:p>
    <w:p w:rsidR="00E677E7" w:rsidRPr="006F4E5D" w:rsidRDefault="00747FAE" w:rsidP="00E677E7">
      <w:pPr>
        <w:spacing w:line="276" w:lineRule="auto"/>
        <w:jc w:val="center"/>
        <w:rPr>
          <w:rFonts w:asciiTheme="minorHAnsi" w:hAnsiTheme="minorHAnsi" w:cs="Arial"/>
          <w:b/>
          <w:sz w:val="24"/>
          <w:szCs w:val="24"/>
        </w:rPr>
      </w:pPr>
      <w:r>
        <w:rPr>
          <w:rFonts w:asciiTheme="minorHAnsi" w:hAnsiTheme="minorHAnsi" w:cs="Arial"/>
          <w:b/>
          <w:sz w:val="24"/>
          <w:szCs w:val="24"/>
        </w:rPr>
        <w:t>Evandro Agiz Heberle</w:t>
      </w:r>
    </w:p>
    <w:p w:rsidR="006F4E5D" w:rsidRDefault="006F4E5D" w:rsidP="000004AC">
      <w:pPr>
        <w:spacing w:line="276" w:lineRule="auto"/>
        <w:jc w:val="center"/>
        <w:rPr>
          <w:rFonts w:asciiTheme="minorHAnsi" w:hAnsiTheme="minorHAnsi" w:cs="Arial"/>
          <w:sz w:val="24"/>
          <w:szCs w:val="24"/>
        </w:rPr>
      </w:pPr>
      <w:r w:rsidRPr="006F4E5D">
        <w:rPr>
          <w:rFonts w:asciiTheme="minorHAnsi" w:hAnsiTheme="minorHAnsi" w:cs="Arial"/>
          <w:sz w:val="24"/>
          <w:szCs w:val="24"/>
        </w:rPr>
        <w:t>Prefeito Municipal</w:t>
      </w:r>
    </w:p>
    <w:p w:rsidR="0022566E" w:rsidRDefault="0022566E" w:rsidP="000004AC">
      <w:pPr>
        <w:spacing w:line="276" w:lineRule="auto"/>
        <w:jc w:val="center"/>
        <w:rPr>
          <w:rFonts w:asciiTheme="minorHAnsi" w:hAnsiTheme="minorHAnsi" w:cs="Arial"/>
          <w:sz w:val="24"/>
          <w:szCs w:val="24"/>
        </w:rPr>
      </w:pPr>
    </w:p>
    <w:p w:rsidR="0022566E" w:rsidRPr="006F4E5D" w:rsidRDefault="0022566E" w:rsidP="000004AC">
      <w:pPr>
        <w:spacing w:line="276" w:lineRule="auto"/>
        <w:jc w:val="center"/>
        <w:rPr>
          <w:rFonts w:asciiTheme="minorHAnsi" w:hAnsiTheme="minorHAnsi" w:cs="Arial"/>
          <w:sz w:val="24"/>
          <w:szCs w:val="24"/>
        </w:rPr>
      </w:pPr>
    </w:p>
    <w:p w:rsidR="006F4E5D" w:rsidRDefault="006F4E5D" w:rsidP="006F4E5D">
      <w:pPr>
        <w:jc w:val="both"/>
        <w:rPr>
          <w:rFonts w:asciiTheme="minorHAnsi" w:hAnsiTheme="minorHAnsi" w:cs="Arial"/>
          <w:sz w:val="24"/>
          <w:szCs w:val="24"/>
        </w:rPr>
      </w:pPr>
      <w:r w:rsidRPr="006F4E5D">
        <w:rPr>
          <w:rFonts w:asciiTheme="minorHAnsi" w:hAnsiTheme="minorHAnsi" w:cs="Arial"/>
          <w:sz w:val="24"/>
          <w:szCs w:val="24"/>
        </w:rPr>
        <w:t>REGISTRE-SE E PUBLIQUE-SE:</w:t>
      </w:r>
    </w:p>
    <w:p w:rsidR="000004AC" w:rsidRPr="006F4E5D" w:rsidRDefault="000004AC" w:rsidP="006F4E5D">
      <w:pPr>
        <w:jc w:val="both"/>
        <w:rPr>
          <w:rFonts w:asciiTheme="minorHAnsi" w:hAnsiTheme="minorHAnsi" w:cs="Arial"/>
          <w:sz w:val="24"/>
          <w:szCs w:val="24"/>
        </w:rPr>
      </w:pPr>
    </w:p>
    <w:p w:rsidR="006F4E5D" w:rsidRPr="006F4E5D" w:rsidRDefault="006F4E5D" w:rsidP="006F4E5D">
      <w:pPr>
        <w:rPr>
          <w:rFonts w:asciiTheme="minorHAnsi" w:hAnsiTheme="minorHAnsi" w:cs="Arial"/>
          <w:sz w:val="24"/>
          <w:szCs w:val="24"/>
        </w:rPr>
      </w:pPr>
    </w:p>
    <w:p w:rsidR="006F4E5D" w:rsidRPr="00FE43BD" w:rsidRDefault="006F4E5D" w:rsidP="006F4E5D">
      <w:pPr>
        <w:rPr>
          <w:rFonts w:asciiTheme="minorHAnsi" w:hAnsiTheme="minorHAnsi" w:cs="Arial"/>
          <w:b/>
          <w:sz w:val="24"/>
          <w:szCs w:val="24"/>
        </w:rPr>
      </w:pPr>
      <w:r w:rsidRPr="00FE43BD">
        <w:rPr>
          <w:rFonts w:asciiTheme="minorHAnsi" w:hAnsiTheme="minorHAnsi" w:cs="Arial"/>
          <w:b/>
          <w:sz w:val="24"/>
          <w:szCs w:val="24"/>
        </w:rPr>
        <w:t>Aline Grandini Jarces</w:t>
      </w:r>
    </w:p>
    <w:p w:rsidR="006F4E5D" w:rsidRDefault="006F4E5D" w:rsidP="006F4E5D">
      <w:pPr>
        <w:rPr>
          <w:rFonts w:asciiTheme="minorHAnsi" w:hAnsiTheme="minorHAnsi" w:cs="Arial"/>
          <w:sz w:val="24"/>
          <w:szCs w:val="24"/>
        </w:rPr>
      </w:pPr>
      <w:r w:rsidRPr="006F4E5D">
        <w:rPr>
          <w:rFonts w:asciiTheme="minorHAnsi" w:hAnsiTheme="minorHAnsi" w:cs="Arial"/>
          <w:sz w:val="24"/>
          <w:szCs w:val="24"/>
        </w:rPr>
        <w:t>Secretária de</w:t>
      </w:r>
      <w:r w:rsidR="000004AC">
        <w:rPr>
          <w:rFonts w:asciiTheme="minorHAnsi" w:hAnsiTheme="minorHAnsi" w:cs="Arial"/>
          <w:sz w:val="24"/>
          <w:szCs w:val="24"/>
        </w:rPr>
        <w:t xml:space="preserve"> Infraestrutura e Administração</w:t>
      </w:r>
    </w:p>
    <w:sectPr w:rsidR="006F4E5D" w:rsidSect="00503032">
      <w:headerReference w:type="default" r:id="rId8"/>
      <w:footerReference w:type="default" r:id="rId9"/>
      <w:pgSz w:w="11906" w:h="16838"/>
      <w:pgMar w:top="993" w:right="1701" w:bottom="993"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1A" w:rsidRDefault="0035471A" w:rsidP="006B02EF">
      <w:r>
        <w:separator/>
      </w:r>
    </w:p>
  </w:endnote>
  <w:endnote w:type="continuationSeparator" w:id="0">
    <w:p w:rsidR="0035471A" w:rsidRDefault="0035471A" w:rsidP="006B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EF" w:rsidRPr="00F444F9" w:rsidRDefault="002F09FA" w:rsidP="00AD5280">
    <w:pPr>
      <w:pStyle w:val="Rodap"/>
      <w:jc w:val="center"/>
      <w:rPr>
        <w:rFonts w:asciiTheme="minorHAnsi" w:hAnsiTheme="minorHAnsi"/>
        <w:sz w:val="18"/>
        <w:lang w:val="en-US"/>
      </w:rPr>
    </w:pPr>
    <w:r w:rsidRPr="00F444F9">
      <w:rPr>
        <w:rFonts w:asciiTheme="minorHAnsi" w:hAnsiTheme="minorHAnsi"/>
        <w:noProof/>
        <w:sz w:val="1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-19050</wp:posOffset>
              </wp:positionV>
              <wp:extent cx="552450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AD0E4"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pt,-1.5pt" to="42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" strokecolor="black [3213]"/>
          </w:pict>
        </mc:Fallback>
      </mc:AlternateContent>
    </w:r>
    <w:r w:rsidR="002B5130" w:rsidRPr="00F444F9">
      <w:rPr>
        <w:rFonts w:asciiTheme="minorHAnsi" w:hAnsiTheme="minorHAnsi"/>
        <w:sz w:val="18"/>
        <w:lang w:val="en-US"/>
      </w:rPr>
      <w:t>Fone/Fax.: (</w:t>
    </w:r>
    <w:r w:rsidR="002F1C60" w:rsidRPr="00F444F9">
      <w:rPr>
        <w:rFonts w:asciiTheme="minorHAnsi" w:hAnsiTheme="minorHAnsi"/>
        <w:sz w:val="18"/>
        <w:lang w:val="en-US"/>
      </w:rPr>
      <w:t>51) 3651</w:t>
    </w:r>
    <w:r w:rsidR="002B5130" w:rsidRPr="00F444F9">
      <w:rPr>
        <w:rFonts w:asciiTheme="minorHAnsi" w:hAnsiTheme="minorHAnsi"/>
        <w:sz w:val="18"/>
        <w:lang w:val="en-US"/>
      </w:rPr>
      <w:t xml:space="preserve">-1744 </w:t>
    </w:r>
  </w:p>
  <w:p w:rsidR="006B02EF" w:rsidRPr="00F444F9" w:rsidRDefault="006B02EF" w:rsidP="00AD5280">
    <w:pPr>
      <w:pStyle w:val="Rodap"/>
      <w:jc w:val="center"/>
      <w:rPr>
        <w:rFonts w:asciiTheme="minorHAnsi" w:hAnsiTheme="minorHAnsi"/>
        <w:sz w:val="18"/>
        <w:lang w:val="en-US"/>
      </w:rPr>
    </w:pPr>
    <w:r w:rsidRPr="00F444F9">
      <w:rPr>
        <w:rFonts w:asciiTheme="minorHAnsi" w:hAnsiTheme="minorHAnsi"/>
        <w:sz w:val="18"/>
        <w:lang w:val="en-US"/>
      </w:rPr>
      <w:t xml:space="preserve">Home Page: </w:t>
    </w:r>
    <w:hyperlink r:id="rId1" w:history="1">
      <w:r w:rsidR="002B5130" w:rsidRPr="00F444F9">
        <w:rPr>
          <w:rStyle w:val="Hyperlink"/>
          <w:rFonts w:asciiTheme="minorHAnsi" w:hAnsiTheme="minorHAnsi"/>
          <w:sz w:val="18"/>
          <w:lang w:val="en-US"/>
        </w:rPr>
        <w:t>www.saojeronimo.rs.gov.br</w:t>
      </w:r>
    </w:hyperlink>
    <w:r w:rsidR="002B5130" w:rsidRPr="00F444F9">
      <w:rPr>
        <w:rFonts w:asciiTheme="minorHAnsi" w:hAnsiTheme="minorHAnsi"/>
        <w:sz w:val="18"/>
        <w:lang w:val="en-US"/>
      </w:rPr>
      <w:t xml:space="preserve"> </w:t>
    </w:r>
    <w:r w:rsidR="00F444F9" w:rsidRPr="00F1012B">
      <w:rPr>
        <w:rFonts w:asciiTheme="minorHAnsi" w:hAnsiTheme="minorHAnsi"/>
        <w:noProof/>
        <w:sz w:val="18"/>
      </w:rPr>
      <mc:AlternateContent>
        <mc:Choice Requires="wps">
          <w:drawing>
            <wp:anchor distT="45720" distB="45720" distL="114300" distR="114300" simplePos="0" relativeHeight="251663360" behindDoc="1" locked="0" layoutInCell="1" allowOverlap="1" wp14:anchorId="6DA4E236" wp14:editId="69871B6A">
              <wp:simplePos x="0" y="0"/>
              <wp:positionH relativeFrom="margin">
                <wp:posOffset>4409440</wp:posOffset>
              </wp:positionH>
              <wp:positionV relativeFrom="paragraph">
                <wp:posOffset>-135255</wp:posOffset>
              </wp:positionV>
              <wp:extent cx="990600" cy="1404620"/>
              <wp:effectExtent l="0" t="0" r="0" b="63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noFill/>
                        <a:miter lim="800000"/>
                        <a:headEnd/>
                        <a:tailEnd/>
                      </a:ln>
                    </wps:spPr>
                    <wps:txbx>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F444F9">
                                  <w:pPr>
                                    <w:pStyle w:val="Rodap"/>
                                    <w:jc w:val="right"/>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35471A">
                                    <w:rPr>
                                      <w:rFonts w:asciiTheme="minorHAnsi" w:hAnsiTheme="minorHAnsi"/>
                                      <w:b/>
                                      <w:bCs/>
                                      <w:noProof/>
                                      <w:sz w:val="14"/>
                                    </w:rPr>
                                    <w:t>1</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35471A">
                                    <w:rPr>
                                      <w:rFonts w:asciiTheme="minorHAnsi" w:hAnsiTheme="minorHAnsi"/>
                                      <w:b/>
                                      <w:bCs/>
                                      <w:noProof/>
                                      <w:sz w:val="14"/>
                                    </w:rPr>
                                    <w:t>1</w:t>
                                  </w:r>
                                  <w:r w:rsidRPr="00A51C8D">
                                    <w:rPr>
                                      <w:rFonts w:asciiTheme="minorHAnsi" w:hAnsiTheme="minorHAnsi"/>
                                      <w:b/>
                                      <w:bCs/>
                                      <w:sz w:val="18"/>
                                      <w:szCs w:val="24"/>
                                    </w:rPr>
                                    <w:fldChar w:fldCharType="end"/>
                                  </w:r>
                                </w:p>
                              </w:sdtContent>
                            </w:sdt>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4E236" id="_x0000_t202" coordsize="21600,21600" o:spt="202" path="m,l,21600r21600,l21600,xe">
              <v:stroke joinstyle="miter"/>
              <v:path gradientshapeok="t" o:connecttype="rect"/>
            </v:shapetype>
            <v:shape id="Caixa de Texto 2" o:spid="_x0000_s1026" type="#_x0000_t202" style="position:absolute;left:0;text-align:left;margin-left:347.2pt;margin-top:-10.65pt;width:78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" stroked="f">
              <v:textbox style="mso-fit-shape-to-text:t">
                <w:txbxContent>
                  <w:sdt>
                    <w:sdtPr>
                      <w:rPr>
                        <w:rFonts w:asciiTheme="minorHAnsi" w:hAnsiTheme="minorHAnsi"/>
                        <w:sz w:val="14"/>
                      </w:rPr>
                      <w:id w:val="-1350641896"/>
                      <w:docPartObj>
                        <w:docPartGallery w:val="Page Numbers (Bottom of Page)"/>
                        <w:docPartUnique/>
                      </w:docPartObj>
                    </w:sdtPr>
                    <w:sdtEndPr/>
                    <w:sdtContent>
                      <w:sdt>
                        <w:sdtPr>
                          <w:rPr>
                            <w:rFonts w:asciiTheme="minorHAnsi" w:hAnsiTheme="minorHAnsi"/>
                            <w:sz w:val="14"/>
                          </w:rPr>
                          <w:id w:val="440425795"/>
                          <w:docPartObj>
                            <w:docPartGallery w:val="Page Numbers (Top of Page)"/>
                            <w:docPartUnique/>
                          </w:docPartObj>
                        </w:sdtPr>
                        <w:sdtEndPr/>
                        <w:sdtContent>
                          <w:p w:rsidR="00F444F9" w:rsidRPr="00A51C8D" w:rsidRDefault="00F444F9" w:rsidP="00F444F9">
                            <w:pPr>
                              <w:pStyle w:val="Rodap"/>
                              <w:jc w:val="right"/>
                              <w:rPr>
                                <w:rFonts w:asciiTheme="minorHAnsi" w:hAnsiTheme="minorHAnsi"/>
                                <w:sz w:val="14"/>
                              </w:rPr>
                            </w:pPr>
                            <w:r w:rsidRPr="00A51C8D">
                              <w:rPr>
                                <w:rFonts w:asciiTheme="minorHAnsi" w:hAnsiTheme="minorHAnsi"/>
                                <w:sz w:val="14"/>
                              </w:rPr>
                              <w:t xml:space="preserve">Página </w:t>
                            </w:r>
                            <w:r w:rsidRPr="00A51C8D">
                              <w:rPr>
                                <w:rFonts w:asciiTheme="minorHAnsi" w:hAnsiTheme="minorHAnsi"/>
                                <w:b/>
                                <w:bCs/>
                                <w:sz w:val="18"/>
                                <w:szCs w:val="24"/>
                              </w:rPr>
                              <w:fldChar w:fldCharType="begin"/>
                            </w:r>
                            <w:r w:rsidRPr="00A51C8D">
                              <w:rPr>
                                <w:rFonts w:asciiTheme="minorHAnsi" w:hAnsiTheme="minorHAnsi"/>
                                <w:b/>
                                <w:bCs/>
                                <w:sz w:val="14"/>
                              </w:rPr>
                              <w:instrText>PAGE</w:instrText>
                            </w:r>
                            <w:r w:rsidRPr="00A51C8D">
                              <w:rPr>
                                <w:rFonts w:asciiTheme="minorHAnsi" w:hAnsiTheme="minorHAnsi"/>
                                <w:b/>
                                <w:bCs/>
                                <w:sz w:val="18"/>
                                <w:szCs w:val="24"/>
                              </w:rPr>
                              <w:fldChar w:fldCharType="separate"/>
                            </w:r>
                            <w:r w:rsidR="0035471A">
                              <w:rPr>
                                <w:rFonts w:asciiTheme="minorHAnsi" w:hAnsiTheme="minorHAnsi"/>
                                <w:b/>
                                <w:bCs/>
                                <w:noProof/>
                                <w:sz w:val="14"/>
                              </w:rPr>
                              <w:t>1</w:t>
                            </w:r>
                            <w:r w:rsidRPr="00A51C8D">
                              <w:rPr>
                                <w:rFonts w:asciiTheme="minorHAnsi" w:hAnsiTheme="minorHAnsi"/>
                                <w:b/>
                                <w:bCs/>
                                <w:sz w:val="18"/>
                                <w:szCs w:val="24"/>
                              </w:rPr>
                              <w:fldChar w:fldCharType="end"/>
                            </w:r>
                            <w:r w:rsidRPr="00A51C8D">
                              <w:rPr>
                                <w:rFonts w:asciiTheme="minorHAnsi" w:hAnsiTheme="minorHAnsi"/>
                                <w:sz w:val="14"/>
                              </w:rPr>
                              <w:t xml:space="preserve"> de </w:t>
                            </w:r>
                            <w:r w:rsidRPr="00A51C8D">
                              <w:rPr>
                                <w:rFonts w:asciiTheme="minorHAnsi" w:hAnsiTheme="minorHAnsi"/>
                                <w:b/>
                                <w:bCs/>
                                <w:sz w:val="18"/>
                                <w:szCs w:val="24"/>
                              </w:rPr>
                              <w:fldChar w:fldCharType="begin"/>
                            </w:r>
                            <w:r w:rsidRPr="00A51C8D">
                              <w:rPr>
                                <w:rFonts w:asciiTheme="minorHAnsi" w:hAnsiTheme="minorHAnsi"/>
                                <w:b/>
                                <w:bCs/>
                                <w:sz w:val="14"/>
                              </w:rPr>
                              <w:instrText>NUMPAGES</w:instrText>
                            </w:r>
                            <w:r w:rsidRPr="00A51C8D">
                              <w:rPr>
                                <w:rFonts w:asciiTheme="minorHAnsi" w:hAnsiTheme="minorHAnsi"/>
                                <w:b/>
                                <w:bCs/>
                                <w:sz w:val="18"/>
                                <w:szCs w:val="24"/>
                              </w:rPr>
                              <w:fldChar w:fldCharType="separate"/>
                            </w:r>
                            <w:r w:rsidR="0035471A">
                              <w:rPr>
                                <w:rFonts w:asciiTheme="minorHAnsi" w:hAnsiTheme="minorHAnsi"/>
                                <w:b/>
                                <w:bCs/>
                                <w:noProof/>
                                <w:sz w:val="14"/>
                              </w:rPr>
                              <w:t>1</w:t>
                            </w:r>
                            <w:r w:rsidRPr="00A51C8D">
                              <w:rPr>
                                <w:rFonts w:asciiTheme="minorHAnsi" w:hAnsiTheme="minorHAnsi"/>
                                <w:b/>
                                <w:bCs/>
                                <w:sz w:val="18"/>
                                <w:szCs w:val="24"/>
                              </w:rPr>
                              <w:fldChar w:fldCharType="end"/>
                            </w:r>
                          </w:p>
                        </w:sdtContent>
                      </w:sdt>
                    </w:sdtContent>
                  </w:sdt>
                </w:txbxContent>
              </v:textbox>
              <w10:wrap anchorx="margin"/>
            </v:shape>
          </w:pict>
        </mc:Fallback>
      </mc:AlternateContent>
    </w:r>
  </w:p>
  <w:p w:rsidR="006B02EF" w:rsidRPr="00F444F9" w:rsidRDefault="006B02EF" w:rsidP="00AD5280">
    <w:pPr>
      <w:pStyle w:val="Rodap"/>
      <w:jc w:val="center"/>
      <w:rPr>
        <w:rFonts w:asciiTheme="minorHAnsi" w:hAnsiTheme="minorHAnsi"/>
      </w:rPr>
    </w:pPr>
    <w:r w:rsidRPr="00F444F9">
      <w:rPr>
        <w:rFonts w:asciiTheme="minorHAnsi" w:hAnsiTheme="minorHAnsi"/>
        <w:sz w:val="18"/>
      </w:rPr>
      <w:t>CNPJ 88.117.700/0001-01 - Rua Cel. Soares de Carvalho, 558 - São Jerônimo - RS</w:t>
    </w:r>
  </w:p>
  <w:p w:rsidR="006B02EF" w:rsidRDefault="006B02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1A" w:rsidRDefault="0035471A" w:rsidP="006B02EF">
      <w:r>
        <w:separator/>
      </w:r>
    </w:p>
  </w:footnote>
  <w:footnote w:type="continuationSeparator" w:id="0">
    <w:p w:rsidR="0035471A" w:rsidRDefault="0035471A" w:rsidP="006B0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EF" w:rsidRDefault="006B02EF">
    <w:pPr>
      <w:pStyle w:val="Cabealho"/>
    </w:pPr>
  </w:p>
  <w:tbl>
    <w:tblPr>
      <w:tblW w:w="8988" w:type="dxa"/>
      <w:tblLayout w:type="fixed"/>
      <w:tblCellMar>
        <w:left w:w="70" w:type="dxa"/>
        <w:right w:w="70" w:type="dxa"/>
      </w:tblCellMar>
      <w:tblLook w:val="0000" w:firstRow="0" w:lastRow="0" w:firstColumn="0" w:lastColumn="0" w:noHBand="0" w:noVBand="0"/>
    </w:tblPr>
    <w:tblGrid>
      <w:gridCol w:w="993"/>
      <w:gridCol w:w="7995"/>
    </w:tblGrid>
    <w:tr w:rsidR="00FF2EF7" w:rsidTr="00FF2EF7">
      <w:trPr>
        <w:trHeight w:val="530"/>
      </w:trPr>
      <w:tc>
        <w:tcPr>
          <w:tcW w:w="993" w:type="dxa"/>
        </w:tcPr>
        <w:p w:rsidR="00FF2EF7" w:rsidRDefault="00FF2EF7" w:rsidP="00FF2EF7">
          <w:pPr>
            <w:pStyle w:val="Endereodoremetente"/>
            <w:jc w:val="left"/>
          </w:pPr>
          <w:r>
            <w:rPr>
              <w:noProof/>
              <w:lang w:eastAsia="pt-BR"/>
            </w:rPr>
            <w:drawing>
              <wp:inline distT="0" distB="0" distL="0" distR="0" wp14:anchorId="26AFD58D" wp14:editId="42A04B34">
                <wp:extent cx="601786" cy="733425"/>
                <wp:effectExtent l="0" t="0" r="8255"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srcRect/>
                        <a:stretch>
                          <a:fillRect/>
                        </a:stretch>
                      </pic:blipFill>
                      <pic:spPr bwMode="auto">
                        <a:xfrm>
                          <a:off x="0" y="0"/>
                          <a:ext cx="642310" cy="782813"/>
                        </a:xfrm>
                        <a:prstGeom prst="rect">
                          <a:avLst/>
                        </a:prstGeom>
                        <a:noFill/>
                        <a:ln w="9525">
                          <a:noFill/>
                          <a:miter lim="800000"/>
                          <a:headEnd/>
                          <a:tailEnd/>
                        </a:ln>
                      </pic:spPr>
                    </pic:pic>
                  </a:graphicData>
                </a:graphic>
              </wp:inline>
            </w:drawing>
          </w:r>
        </w:p>
      </w:tc>
      <w:tc>
        <w:tcPr>
          <w:tcW w:w="7995" w:type="dxa"/>
          <w:vAlign w:val="center"/>
        </w:tcPr>
        <w:p w:rsidR="00FF2EF7" w:rsidRPr="003C0A8F" w:rsidRDefault="00FF2EF7" w:rsidP="00FF2EF7">
          <w:pPr>
            <w:pStyle w:val="Sumrio1"/>
            <w:rPr>
              <w:rFonts w:asciiTheme="minorHAnsi" w:hAnsiTheme="minorHAnsi"/>
              <w:b w:val="0"/>
              <w:sz w:val="24"/>
            </w:rPr>
          </w:pPr>
          <w:r w:rsidRPr="003C0A8F">
            <w:rPr>
              <w:rFonts w:asciiTheme="minorHAnsi" w:hAnsiTheme="minorHAnsi"/>
              <w:b w:val="0"/>
              <w:sz w:val="24"/>
            </w:rPr>
            <w:t>Estado do Rio Grande do Sul</w:t>
          </w:r>
        </w:p>
        <w:p w:rsidR="00FF2EF7" w:rsidRPr="003C0A8F" w:rsidRDefault="009877F9" w:rsidP="00FF2EF7">
          <w:pPr>
            <w:pStyle w:val="Sumrio1"/>
            <w:rPr>
              <w:rFonts w:asciiTheme="minorHAnsi" w:hAnsiTheme="minorHAnsi"/>
            </w:rPr>
          </w:pPr>
          <w:r>
            <w:rPr>
              <w:rFonts w:asciiTheme="minorHAnsi" w:hAnsiTheme="minorHAnsi"/>
            </w:rPr>
            <w:t xml:space="preserve">MUNICÍPIO </w:t>
          </w:r>
          <w:r w:rsidR="00FF2EF7" w:rsidRPr="003C0A8F">
            <w:rPr>
              <w:rFonts w:asciiTheme="minorHAnsi" w:hAnsiTheme="minorHAnsi"/>
            </w:rPr>
            <w:t>DE SÃO JERÔNIMO</w:t>
          </w:r>
        </w:p>
        <w:p w:rsidR="00FF2EF7" w:rsidRPr="003C0A8F" w:rsidRDefault="002F09FA" w:rsidP="00FF2EF7">
          <w:pPr>
            <w:pStyle w:val="Sumrio1"/>
            <w:rPr>
              <w:rFonts w:asciiTheme="minorHAnsi" w:hAnsiTheme="minorHAnsi"/>
              <w:sz w:val="20"/>
            </w:rPr>
          </w:pPr>
          <w:r w:rsidRPr="003C0A8F">
            <w:rPr>
              <w:rFonts w:asciiTheme="minorHAnsi" w:hAnsiTheme="minorHAnsi"/>
              <w:sz w:val="20"/>
            </w:rPr>
            <w:t>Secretaria de Infraestrutura e Administração</w:t>
          </w:r>
        </w:p>
      </w:tc>
    </w:tr>
  </w:tbl>
  <w:p w:rsidR="00FF2EF7" w:rsidRDefault="002F09FA">
    <w:pPr>
      <w:pStyle w:val="Cabealho"/>
    </w:pPr>
    <w:r>
      <w:rPr>
        <w:rFonts w:ascii="Comic Sans MS" w:hAnsi="Comic Sans MS"/>
        <w:noProof/>
        <w:sz w:val="18"/>
      </w:rPr>
      <mc:AlternateContent>
        <mc:Choice Requires="wps">
          <w:drawing>
            <wp:anchor distT="0" distB="0" distL="114300" distR="114300" simplePos="0" relativeHeight="251661312" behindDoc="0" locked="0" layoutInCell="1" allowOverlap="1" wp14:anchorId="6C48CF6C" wp14:editId="404A41EB">
              <wp:simplePos x="0" y="0"/>
              <wp:positionH relativeFrom="column">
                <wp:posOffset>0</wp:posOffset>
              </wp:positionH>
              <wp:positionV relativeFrom="paragraph">
                <wp:posOffset>18415</wp:posOffset>
              </wp:positionV>
              <wp:extent cx="5524500" cy="0"/>
              <wp:effectExtent l="0" t="0" r="19050" b="19050"/>
              <wp:wrapNone/>
              <wp:docPr id="3" name="Conector reto 3"/>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31CDC" id="Conector re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96A"/>
    <w:multiLevelType w:val="hybridMultilevel"/>
    <w:tmpl w:val="65641716"/>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 w15:restartNumberingAfterBreak="0">
    <w:nsid w:val="0D8A10FC"/>
    <w:multiLevelType w:val="hybridMultilevel"/>
    <w:tmpl w:val="87F2D16C"/>
    <w:lvl w:ilvl="0" w:tplc="04160013">
      <w:start w:val="1"/>
      <w:numFmt w:val="upperRoman"/>
      <w:lvlText w:val="%1."/>
      <w:lvlJc w:val="right"/>
      <w:pPr>
        <w:ind w:left="720" w:hanging="360"/>
      </w:pPr>
    </w:lvl>
    <w:lvl w:ilvl="1" w:tplc="A448D07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DF4CCA"/>
    <w:multiLevelType w:val="hybridMultilevel"/>
    <w:tmpl w:val="C14CFBCA"/>
    <w:lvl w:ilvl="0" w:tplc="E8B05268">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15:restartNumberingAfterBreak="0">
    <w:nsid w:val="174B5999"/>
    <w:multiLevelType w:val="hybridMultilevel"/>
    <w:tmpl w:val="C0587E74"/>
    <w:lvl w:ilvl="0" w:tplc="BB6A7FF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8016D2A"/>
    <w:multiLevelType w:val="hybridMultilevel"/>
    <w:tmpl w:val="A99424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3E573A"/>
    <w:multiLevelType w:val="hybridMultilevel"/>
    <w:tmpl w:val="2C66BA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E00C48"/>
    <w:multiLevelType w:val="hybridMultilevel"/>
    <w:tmpl w:val="8E5A76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20E54BE"/>
    <w:multiLevelType w:val="hybridMultilevel"/>
    <w:tmpl w:val="90766D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56010A"/>
    <w:multiLevelType w:val="hybridMultilevel"/>
    <w:tmpl w:val="11ECF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174BE5"/>
    <w:multiLevelType w:val="hybridMultilevel"/>
    <w:tmpl w:val="9C8885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357A5B"/>
    <w:multiLevelType w:val="hybridMultilevel"/>
    <w:tmpl w:val="7CA4143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64160A0"/>
    <w:multiLevelType w:val="hybridMultilevel"/>
    <w:tmpl w:val="48240E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75B2AFC"/>
    <w:multiLevelType w:val="hybridMultilevel"/>
    <w:tmpl w:val="77A2051A"/>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3" w15:restartNumberingAfterBreak="0">
    <w:nsid w:val="798A678A"/>
    <w:multiLevelType w:val="hybridMultilevel"/>
    <w:tmpl w:val="0DC45E5A"/>
    <w:lvl w:ilvl="0" w:tplc="7EFC181A">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15:restartNumberingAfterBreak="0">
    <w:nsid w:val="7E640F35"/>
    <w:multiLevelType w:val="hybridMultilevel"/>
    <w:tmpl w:val="0846DC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F292AFF"/>
    <w:multiLevelType w:val="hybridMultilevel"/>
    <w:tmpl w:val="53FAFA5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3"/>
  </w:num>
  <w:num w:numId="7">
    <w:abstractNumId w:val="14"/>
  </w:num>
  <w:num w:numId="8">
    <w:abstractNumId w:val="12"/>
  </w:num>
  <w:num w:numId="9">
    <w:abstractNumId w:val="9"/>
  </w:num>
  <w:num w:numId="10">
    <w:abstractNumId w:val="8"/>
  </w:num>
  <w:num w:numId="11">
    <w:abstractNumId w:val="1"/>
  </w:num>
  <w:num w:numId="12">
    <w:abstractNumId w:val="5"/>
  </w:num>
  <w:num w:numId="13">
    <w:abstractNumId w:val="7"/>
  </w:num>
  <w:num w:numId="14">
    <w:abstractNumId w:val="15"/>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D7"/>
    <w:rsid w:val="00000270"/>
    <w:rsid w:val="000004AC"/>
    <w:rsid w:val="00000F95"/>
    <w:rsid w:val="00003E69"/>
    <w:rsid w:val="00005037"/>
    <w:rsid w:val="0002039C"/>
    <w:rsid w:val="000278D7"/>
    <w:rsid w:val="000348DD"/>
    <w:rsid w:val="00040008"/>
    <w:rsid w:val="00042ABA"/>
    <w:rsid w:val="0004318D"/>
    <w:rsid w:val="00051F30"/>
    <w:rsid w:val="0006431B"/>
    <w:rsid w:val="00066019"/>
    <w:rsid w:val="00071E35"/>
    <w:rsid w:val="000730F2"/>
    <w:rsid w:val="000907B1"/>
    <w:rsid w:val="0009444C"/>
    <w:rsid w:val="000A1996"/>
    <w:rsid w:val="000A2154"/>
    <w:rsid w:val="000A6EF5"/>
    <w:rsid w:val="000B173D"/>
    <w:rsid w:val="000B461F"/>
    <w:rsid w:val="000B4752"/>
    <w:rsid w:val="000B4806"/>
    <w:rsid w:val="000C15BB"/>
    <w:rsid w:val="000C24E3"/>
    <w:rsid w:val="000D0B0C"/>
    <w:rsid w:val="000D68B3"/>
    <w:rsid w:val="000D7A8F"/>
    <w:rsid w:val="000E240D"/>
    <w:rsid w:val="000E5633"/>
    <w:rsid w:val="000F2931"/>
    <w:rsid w:val="000F4C67"/>
    <w:rsid w:val="001011AE"/>
    <w:rsid w:val="0011117B"/>
    <w:rsid w:val="001171DF"/>
    <w:rsid w:val="0013307C"/>
    <w:rsid w:val="0013436D"/>
    <w:rsid w:val="0014043E"/>
    <w:rsid w:val="00144181"/>
    <w:rsid w:val="00145A3A"/>
    <w:rsid w:val="001521D0"/>
    <w:rsid w:val="00154636"/>
    <w:rsid w:val="0016040D"/>
    <w:rsid w:val="00162FAB"/>
    <w:rsid w:val="00165736"/>
    <w:rsid w:val="0017406A"/>
    <w:rsid w:val="00177167"/>
    <w:rsid w:val="00184C5A"/>
    <w:rsid w:val="00192F3F"/>
    <w:rsid w:val="001949A6"/>
    <w:rsid w:val="001A40F6"/>
    <w:rsid w:val="001B0053"/>
    <w:rsid w:val="001B3DBA"/>
    <w:rsid w:val="001B7886"/>
    <w:rsid w:val="001C1D3A"/>
    <w:rsid w:val="001C1E8B"/>
    <w:rsid w:val="001C2DE2"/>
    <w:rsid w:val="001C374C"/>
    <w:rsid w:val="001C4B6F"/>
    <w:rsid w:val="001C637F"/>
    <w:rsid w:val="001D387C"/>
    <w:rsid w:val="001D66C6"/>
    <w:rsid w:val="001F5AF2"/>
    <w:rsid w:val="0020249F"/>
    <w:rsid w:val="00203101"/>
    <w:rsid w:val="00214F3D"/>
    <w:rsid w:val="00215C17"/>
    <w:rsid w:val="002227D1"/>
    <w:rsid w:val="002229AC"/>
    <w:rsid w:val="00224A90"/>
    <w:rsid w:val="0022566E"/>
    <w:rsid w:val="002269A9"/>
    <w:rsid w:val="002356AB"/>
    <w:rsid w:val="0024081A"/>
    <w:rsid w:val="00242D56"/>
    <w:rsid w:val="00244566"/>
    <w:rsid w:val="00267DCC"/>
    <w:rsid w:val="002721C7"/>
    <w:rsid w:val="002734C5"/>
    <w:rsid w:val="00276D28"/>
    <w:rsid w:val="002772A2"/>
    <w:rsid w:val="00280BB5"/>
    <w:rsid w:val="00282261"/>
    <w:rsid w:val="00282575"/>
    <w:rsid w:val="0029417F"/>
    <w:rsid w:val="002A21CC"/>
    <w:rsid w:val="002B43A1"/>
    <w:rsid w:val="002B4D63"/>
    <w:rsid w:val="002B5130"/>
    <w:rsid w:val="002B7283"/>
    <w:rsid w:val="002C35D4"/>
    <w:rsid w:val="002D1573"/>
    <w:rsid w:val="002D3932"/>
    <w:rsid w:val="002E3D9C"/>
    <w:rsid w:val="002E4EBF"/>
    <w:rsid w:val="002F09FA"/>
    <w:rsid w:val="002F1C60"/>
    <w:rsid w:val="002F1D7A"/>
    <w:rsid w:val="002F549E"/>
    <w:rsid w:val="003009E3"/>
    <w:rsid w:val="003013FB"/>
    <w:rsid w:val="00305AF2"/>
    <w:rsid w:val="00312D26"/>
    <w:rsid w:val="00314AC6"/>
    <w:rsid w:val="00317259"/>
    <w:rsid w:val="00317C5D"/>
    <w:rsid w:val="00326BA1"/>
    <w:rsid w:val="0033128C"/>
    <w:rsid w:val="00350199"/>
    <w:rsid w:val="00351328"/>
    <w:rsid w:val="00354546"/>
    <w:rsid w:val="0035471A"/>
    <w:rsid w:val="0035573C"/>
    <w:rsid w:val="003559F3"/>
    <w:rsid w:val="00355FD3"/>
    <w:rsid w:val="00365B5B"/>
    <w:rsid w:val="00374E70"/>
    <w:rsid w:val="00375A15"/>
    <w:rsid w:val="0038681A"/>
    <w:rsid w:val="00392D0C"/>
    <w:rsid w:val="0039318D"/>
    <w:rsid w:val="00395737"/>
    <w:rsid w:val="00397D52"/>
    <w:rsid w:val="003A28B0"/>
    <w:rsid w:val="003A435F"/>
    <w:rsid w:val="003A772D"/>
    <w:rsid w:val="003B38B2"/>
    <w:rsid w:val="003C0A8F"/>
    <w:rsid w:val="003C1BF6"/>
    <w:rsid w:val="003C6A8C"/>
    <w:rsid w:val="003D1169"/>
    <w:rsid w:val="003D2916"/>
    <w:rsid w:val="003D31A1"/>
    <w:rsid w:val="003D350A"/>
    <w:rsid w:val="003E14D2"/>
    <w:rsid w:val="003E3D12"/>
    <w:rsid w:val="003E3F99"/>
    <w:rsid w:val="003F6E84"/>
    <w:rsid w:val="00411963"/>
    <w:rsid w:val="004172C7"/>
    <w:rsid w:val="00422232"/>
    <w:rsid w:val="0042484E"/>
    <w:rsid w:val="00426516"/>
    <w:rsid w:val="00430AB5"/>
    <w:rsid w:val="0043109D"/>
    <w:rsid w:val="00435BAF"/>
    <w:rsid w:val="00437414"/>
    <w:rsid w:val="00437544"/>
    <w:rsid w:val="004460E1"/>
    <w:rsid w:val="00462151"/>
    <w:rsid w:val="004673E4"/>
    <w:rsid w:val="00470D8F"/>
    <w:rsid w:val="004735BF"/>
    <w:rsid w:val="00474163"/>
    <w:rsid w:val="004823D7"/>
    <w:rsid w:val="00482F6B"/>
    <w:rsid w:val="00485386"/>
    <w:rsid w:val="00492078"/>
    <w:rsid w:val="004950EE"/>
    <w:rsid w:val="004A7F56"/>
    <w:rsid w:val="004B6CB9"/>
    <w:rsid w:val="004C0E57"/>
    <w:rsid w:val="004C1366"/>
    <w:rsid w:val="004C3769"/>
    <w:rsid w:val="004C5202"/>
    <w:rsid w:val="004C7658"/>
    <w:rsid w:val="004D31DF"/>
    <w:rsid w:val="004E525F"/>
    <w:rsid w:val="004F2601"/>
    <w:rsid w:val="004F40F0"/>
    <w:rsid w:val="004F7825"/>
    <w:rsid w:val="00500790"/>
    <w:rsid w:val="00503032"/>
    <w:rsid w:val="00503CB9"/>
    <w:rsid w:val="00514AEF"/>
    <w:rsid w:val="0052269C"/>
    <w:rsid w:val="00522E93"/>
    <w:rsid w:val="005327FE"/>
    <w:rsid w:val="0053428D"/>
    <w:rsid w:val="005346D4"/>
    <w:rsid w:val="00534789"/>
    <w:rsid w:val="00544C42"/>
    <w:rsid w:val="00545844"/>
    <w:rsid w:val="00557681"/>
    <w:rsid w:val="005600A8"/>
    <w:rsid w:val="0056301F"/>
    <w:rsid w:val="005660DC"/>
    <w:rsid w:val="0057074A"/>
    <w:rsid w:val="005724D1"/>
    <w:rsid w:val="0057342F"/>
    <w:rsid w:val="00574C00"/>
    <w:rsid w:val="00576B33"/>
    <w:rsid w:val="00586AA9"/>
    <w:rsid w:val="005967AF"/>
    <w:rsid w:val="00597900"/>
    <w:rsid w:val="005A3BFB"/>
    <w:rsid w:val="005A59D4"/>
    <w:rsid w:val="005B1C22"/>
    <w:rsid w:val="005C40FF"/>
    <w:rsid w:val="005C42C9"/>
    <w:rsid w:val="005C7B30"/>
    <w:rsid w:val="005D06E6"/>
    <w:rsid w:val="005D7DEB"/>
    <w:rsid w:val="005E241B"/>
    <w:rsid w:val="005E3347"/>
    <w:rsid w:val="005E51BB"/>
    <w:rsid w:val="005E763D"/>
    <w:rsid w:val="005F376A"/>
    <w:rsid w:val="005F4BD2"/>
    <w:rsid w:val="006101E6"/>
    <w:rsid w:val="0061184C"/>
    <w:rsid w:val="006135B6"/>
    <w:rsid w:val="00615024"/>
    <w:rsid w:val="00617A2D"/>
    <w:rsid w:val="0062119A"/>
    <w:rsid w:val="0062729B"/>
    <w:rsid w:val="006345B8"/>
    <w:rsid w:val="00641E6F"/>
    <w:rsid w:val="00645B06"/>
    <w:rsid w:val="006562D5"/>
    <w:rsid w:val="006606AF"/>
    <w:rsid w:val="00665763"/>
    <w:rsid w:val="00665A40"/>
    <w:rsid w:val="00665AC3"/>
    <w:rsid w:val="00667312"/>
    <w:rsid w:val="00674864"/>
    <w:rsid w:val="00674CCD"/>
    <w:rsid w:val="00681C77"/>
    <w:rsid w:val="00681F44"/>
    <w:rsid w:val="006821F4"/>
    <w:rsid w:val="006826DA"/>
    <w:rsid w:val="00694144"/>
    <w:rsid w:val="006A5DF9"/>
    <w:rsid w:val="006A6A20"/>
    <w:rsid w:val="006A7D37"/>
    <w:rsid w:val="006B02EF"/>
    <w:rsid w:val="006C0A6A"/>
    <w:rsid w:val="006C3A80"/>
    <w:rsid w:val="006D309A"/>
    <w:rsid w:val="006E3B26"/>
    <w:rsid w:val="006F026F"/>
    <w:rsid w:val="006F0F8F"/>
    <w:rsid w:val="006F4E5D"/>
    <w:rsid w:val="006F58D9"/>
    <w:rsid w:val="006F5BF2"/>
    <w:rsid w:val="0070309C"/>
    <w:rsid w:val="007037D6"/>
    <w:rsid w:val="00707450"/>
    <w:rsid w:val="007213E6"/>
    <w:rsid w:val="00737A7E"/>
    <w:rsid w:val="00747FAE"/>
    <w:rsid w:val="0075384A"/>
    <w:rsid w:val="007602C8"/>
    <w:rsid w:val="00761CFC"/>
    <w:rsid w:val="00762CC6"/>
    <w:rsid w:val="00766F5E"/>
    <w:rsid w:val="00771ED9"/>
    <w:rsid w:val="007724BC"/>
    <w:rsid w:val="007743A3"/>
    <w:rsid w:val="00775727"/>
    <w:rsid w:val="0078169A"/>
    <w:rsid w:val="007841C8"/>
    <w:rsid w:val="00790236"/>
    <w:rsid w:val="00790591"/>
    <w:rsid w:val="00794AAB"/>
    <w:rsid w:val="007A153C"/>
    <w:rsid w:val="007A1984"/>
    <w:rsid w:val="007A20CC"/>
    <w:rsid w:val="007A2176"/>
    <w:rsid w:val="007A23EF"/>
    <w:rsid w:val="007B0685"/>
    <w:rsid w:val="007B15F2"/>
    <w:rsid w:val="007B3F57"/>
    <w:rsid w:val="007C0BAB"/>
    <w:rsid w:val="007C0BC3"/>
    <w:rsid w:val="007C1905"/>
    <w:rsid w:val="007D1796"/>
    <w:rsid w:val="007D3FB4"/>
    <w:rsid w:val="007E0D43"/>
    <w:rsid w:val="007E0FBD"/>
    <w:rsid w:val="007E426E"/>
    <w:rsid w:val="007E63E8"/>
    <w:rsid w:val="007F2F9C"/>
    <w:rsid w:val="007F306C"/>
    <w:rsid w:val="007F78F7"/>
    <w:rsid w:val="008003E6"/>
    <w:rsid w:val="00801118"/>
    <w:rsid w:val="008019A2"/>
    <w:rsid w:val="0080203A"/>
    <w:rsid w:val="0080371D"/>
    <w:rsid w:val="00803D76"/>
    <w:rsid w:val="00817BCB"/>
    <w:rsid w:val="00827BEE"/>
    <w:rsid w:val="00834D0D"/>
    <w:rsid w:val="0083544F"/>
    <w:rsid w:val="008375E9"/>
    <w:rsid w:val="008376B2"/>
    <w:rsid w:val="0085095C"/>
    <w:rsid w:val="008546B3"/>
    <w:rsid w:val="00854820"/>
    <w:rsid w:val="00862E19"/>
    <w:rsid w:val="008758F0"/>
    <w:rsid w:val="00877933"/>
    <w:rsid w:val="00877D07"/>
    <w:rsid w:val="00886362"/>
    <w:rsid w:val="00886709"/>
    <w:rsid w:val="008868E5"/>
    <w:rsid w:val="00892D25"/>
    <w:rsid w:val="00894775"/>
    <w:rsid w:val="008A6A7D"/>
    <w:rsid w:val="008A7027"/>
    <w:rsid w:val="008A7447"/>
    <w:rsid w:val="008C590F"/>
    <w:rsid w:val="008C77EC"/>
    <w:rsid w:val="008D1D0D"/>
    <w:rsid w:val="008D2A2B"/>
    <w:rsid w:val="008E7AEF"/>
    <w:rsid w:val="008F0378"/>
    <w:rsid w:val="008F416C"/>
    <w:rsid w:val="008F5646"/>
    <w:rsid w:val="00904AFF"/>
    <w:rsid w:val="00905E96"/>
    <w:rsid w:val="00912A9D"/>
    <w:rsid w:val="009276CE"/>
    <w:rsid w:val="009302A2"/>
    <w:rsid w:val="00933398"/>
    <w:rsid w:val="009423D2"/>
    <w:rsid w:val="00945726"/>
    <w:rsid w:val="0095060D"/>
    <w:rsid w:val="0095461C"/>
    <w:rsid w:val="00954C89"/>
    <w:rsid w:val="00957971"/>
    <w:rsid w:val="00973725"/>
    <w:rsid w:val="009877F9"/>
    <w:rsid w:val="009938DD"/>
    <w:rsid w:val="00994D97"/>
    <w:rsid w:val="009A46DE"/>
    <w:rsid w:val="009A5685"/>
    <w:rsid w:val="009A7417"/>
    <w:rsid w:val="009A7ABE"/>
    <w:rsid w:val="009A7E32"/>
    <w:rsid w:val="009B23E9"/>
    <w:rsid w:val="009B46E6"/>
    <w:rsid w:val="009C10AC"/>
    <w:rsid w:val="009C33DE"/>
    <w:rsid w:val="009C767C"/>
    <w:rsid w:val="009D002B"/>
    <w:rsid w:val="009D022E"/>
    <w:rsid w:val="009D1D81"/>
    <w:rsid w:val="009F58D1"/>
    <w:rsid w:val="009F6795"/>
    <w:rsid w:val="009F6900"/>
    <w:rsid w:val="00A020D7"/>
    <w:rsid w:val="00A10595"/>
    <w:rsid w:val="00A11543"/>
    <w:rsid w:val="00A1607E"/>
    <w:rsid w:val="00A16C65"/>
    <w:rsid w:val="00A21820"/>
    <w:rsid w:val="00A22D4E"/>
    <w:rsid w:val="00A23104"/>
    <w:rsid w:val="00A279B6"/>
    <w:rsid w:val="00A321F6"/>
    <w:rsid w:val="00A36FC5"/>
    <w:rsid w:val="00A40D03"/>
    <w:rsid w:val="00A4352E"/>
    <w:rsid w:val="00A43ED3"/>
    <w:rsid w:val="00A50092"/>
    <w:rsid w:val="00A50136"/>
    <w:rsid w:val="00A51E89"/>
    <w:rsid w:val="00A51F2D"/>
    <w:rsid w:val="00A523D6"/>
    <w:rsid w:val="00A54500"/>
    <w:rsid w:val="00A604B9"/>
    <w:rsid w:val="00A608C8"/>
    <w:rsid w:val="00A618B4"/>
    <w:rsid w:val="00A665C8"/>
    <w:rsid w:val="00A765EF"/>
    <w:rsid w:val="00A84CBD"/>
    <w:rsid w:val="00A96F3E"/>
    <w:rsid w:val="00AB3ED5"/>
    <w:rsid w:val="00AB416B"/>
    <w:rsid w:val="00AB53E5"/>
    <w:rsid w:val="00AB5AA8"/>
    <w:rsid w:val="00AC40AB"/>
    <w:rsid w:val="00AC580C"/>
    <w:rsid w:val="00AC5C53"/>
    <w:rsid w:val="00AC6021"/>
    <w:rsid w:val="00AC64FB"/>
    <w:rsid w:val="00AC67DE"/>
    <w:rsid w:val="00AC7E1D"/>
    <w:rsid w:val="00AD0244"/>
    <w:rsid w:val="00AD1B91"/>
    <w:rsid w:val="00AD4624"/>
    <w:rsid w:val="00AD5280"/>
    <w:rsid w:val="00AD6609"/>
    <w:rsid w:val="00AD7B72"/>
    <w:rsid w:val="00AE2A37"/>
    <w:rsid w:val="00AE34D1"/>
    <w:rsid w:val="00AE6B40"/>
    <w:rsid w:val="00AE757A"/>
    <w:rsid w:val="00AF732E"/>
    <w:rsid w:val="00B0246C"/>
    <w:rsid w:val="00B06520"/>
    <w:rsid w:val="00B1388E"/>
    <w:rsid w:val="00B15C14"/>
    <w:rsid w:val="00B216A2"/>
    <w:rsid w:val="00B21A82"/>
    <w:rsid w:val="00B31D89"/>
    <w:rsid w:val="00B35B0A"/>
    <w:rsid w:val="00B362B4"/>
    <w:rsid w:val="00B371A5"/>
    <w:rsid w:val="00B3780F"/>
    <w:rsid w:val="00B37F34"/>
    <w:rsid w:val="00B416A2"/>
    <w:rsid w:val="00B4678E"/>
    <w:rsid w:val="00B47242"/>
    <w:rsid w:val="00B50DC8"/>
    <w:rsid w:val="00B5778A"/>
    <w:rsid w:val="00B6216E"/>
    <w:rsid w:val="00B6511A"/>
    <w:rsid w:val="00B66C91"/>
    <w:rsid w:val="00B67AE6"/>
    <w:rsid w:val="00B750A5"/>
    <w:rsid w:val="00B849E2"/>
    <w:rsid w:val="00B93E48"/>
    <w:rsid w:val="00B93EA9"/>
    <w:rsid w:val="00B970AC"/>
    <w:rsid w:val="00BA142A"/>
    <w:rsid w:val="00BA67D7"/>
    <w:rsid w:val="00BC26D6"/>
    <w:rsid w:val="00BC7ECF"/>
    <w:rsid w:val="00BD2B71"/>
    <w:rsid w:val="00BE0035"/>
    <w:rsid w:val="00BE0558"/>
    <w:rsid w:val="00BE7F18"/>
    <w:rsid w:val="00BF32A4"/>
    <w:rsid w:val="00BF3927"/>
    <w:rsid w:val="00C05F9F"/>
    <w:rsid w:val="00C1116A"/>
    <w:rsid w:val="00C142A5"/>
    <w:rsid w:val="00C21455"/>
    <w:rsid w:val="00C23096"/>
    <w:rsid w:val="00C243D3"/>
    <w:rsid w:val="00C24698"/>
    <w:rsid w:val="00C263CD"/>
    <w:rsid w:val="00C34A88"/>
    <w:rsid w:val="00C45A52"/>
    <w:rsid w:val="00C53B21"/>
    <w:rsid w:val="00C54B92"/>
    <w:rsid w:val="00C63E0A"/>
    <w:rsid w:val="00C6615A"/>
    <w:rsid w:val="00C6628D"/>
    <w:rsid w:val="00C6733D"/>
    <w:rsid w:val="00C75E7D"/>
    <w:rsid w:val="00C76708"/>
    <w:rsid w:val="00C82A09"/>
    <w:rsid w:val="00C901F9"/>
    <w:rsid w:val="00C90720"/>
    <w:rsid w:val="00C91E56"/>
    <w:rsid w:val="00C945E9"/>
    <w:rsid w:val="00C9697F"/>
    <w:rsid w:val="00CA4B15"/>
    <w:rsid w:val="00CA4C63"/>
    <w:rsid w:val="00CA530E"/>
    <w:rsid w:val="00CA577B"/>
    <w:rsid w:val="00CE245D"/>
    <w:rsid w:val="00CE3767"/>
    <w:rsid w:val="00CE4E6C"/>
    <w:rsid w:val="00CF2588"/>
    <w:rsid w:val="00D01FAD"/>
    <w:rsid w:val="00D050F5"/>
    <w:rsid w:val="00D10B1B"/>
    <w:rsid w:val="00D21CCD"/>
    <w:rsid w:val="00D27E29"/>
    <w:rsid w:val="00D36540"/>
    <w:rsid w:val="00D40307"/>
    <w:rsid w:val="00D44819"/>
    <w:rsid w:val="00D53951"/>
    <w:rsid w:val="00D54A7E"/>
    <w:rsid w:val="00D550C5"/>
    <w:rsid w:val="00D63589"/>
    <w:rsid w:val="00D669CE"/>
    <w:rsid w:val="00D71FD8"/>
    <w:rsid w:val="00D752A3"/>
    <w:rsid w:val="00D77DA8"/>
    <w:rsid w:val="00D87D27"/>
    <w:rsid w:val="00D923EC"/>
    <w:rsid w:val="00D96193"/>
    <w:rsid w:val="00DA00BB"/>
    <w:rsid w:val="00DA04A2"/>
    <w:rsid w:val="00DA1361"/>
    <w:rsid w:val="00DA2524"/>
    <w:rsid w:val="00DA77B3"/>
    <w:rsid w:val="00DB15B6"/>
    <w:rsid w:val="00DB4892"/>
    <w:rsid w:val="00DB5E5E"/>
    <w:rsid w:val="00DC10FB"/>
    <w:rsid w:val="00DC2C06"/>
    <w:rsid w:val="00DC6510"/>
    <w:rsid w:val="00DD2F00"/>
    <w:rsid w:val="00DD39D9"/>
    <w:rsid w:val="00DD4B6C"/>
    <w:rsid w:val="00DD5716"/>
    <w:rsid w:val="00DE00EF"/>
    <w:rsid w:val="00DE203E"/>
    <w:rsid w:val="00DE756D"/>
    <w:rsid w:val="00DF2626"/>
    <w:rsid w:val="00DF34D6"/>
    <w:rsid w:val="00DF4E48"/>
    <w:rsid w:val="00E05677"/>
    <w:rsid w:val="00E11A85"/>
    <w:rsid w:val="00E21D54"/>
    <w:rsid w:val="00E22105"/>
    <w:rsid w:val="00E320B7"/>
    <w:rsid w:val="00E473DD"/>
    <w:rsid w:val="00E51D16"/>
    <w:rsid w:val="00E54691"/>
    <w:rsid w:val="00E64B1A"/>
    <w:rsid w:val="00E653B3"/>
    <w:rsid w:val="00E677E7"/>
    <w:rsid w:val="00E74168"/>
    <w:rsid w:val="00E7429D"/>
    <w:rsid w:val="00E86740"/>
    <w:rsid w:val="00E92BBC"/>
    <w:rsid w:val="00E946ED"/>
    <w:rsid w:val="00E97F2D"/>
    <w:rsid w:val="00EA00AD"/>
    <w:rsid w:val="00EA490E"/>
    <w:rsid w:val="00EA6682"/>
    <w:rsid w:val="00EB3157"/>
    <w:rsid w:val="00EC4FE3"/>
    <w:rsid w:val="00EE1A40"/>
    <w:rsid w:val="00EF4B44"/>
    <w:rsid w:val="00F007CD"/>
    <w:rsid w:val="00F159CD"/>
    <w:rsid w:val="00F20180"/>
    <w:rsid w:val="00F222F2"/>
    <w:rsid w:val="00F275A1"/>
    <w:rsid w:val="00F33E89"/>
    <w:rsid w:val="00F350C6"/>
    <w:rsid w:val="00F42944"/>
    <w:rsid w:val="00F444F9"/>
    <w:rsid w:val="00F502C7"/>
    <w:rsid w:val="00F52D74"/>
    <w:rsid w:val="00F54688"/>
    <w:rsid w:val="00F6017F"/>
    <w:rsid w:val="00F67A92"/>
    <w:rsid w:val="00F743C9"/>
    <w:rsid w:val="00F83ED6"/>
    <w:rsid w:val="00F83FB6"/>
    <w:rsid w:val="00F8426D"/>
    <w:rsid w:val="00F90781"/>
    <w:rsid w:val="00F93C00"/>
    <w:rsid w:val="00FA1523"/>
    <w:rsid w:val="00FA6AB7"/>
    <w:rsid w:val="00FC435A"/>
    <w:rsid w:val="00FC4C19"/>
    <w:rsid w:val="00FD0F46"/>
    <w:rsid w:val="00FD20A3"/>
    <w:rsid w:val="00FE43BD"/>
    <w:rsid w:val="00FE5187"/>
    <w:rsid w:val="00FE6D4D"/>
    <w:rsid w:val="00FF1628"/>
    <w:rsid w:val="00FF19CA"/>
    <w:rsid w:val="00FF2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2E3D6-3735-4DCB-B322-6B075AAE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8D"/>
    <w:rPr>
      <w:rFonts w:ascii="Times New Roman" w:eastAsia="Times New Roman" w:hAnsi="Times New Roman"/>
    </w:rPr>
  </w:style>
  <w:style w:type="paragraph" w:styleId="Ttulo1">
    <w:name w:val="heading 1"/>
    <w:basedOn w:val="Normal"/>
    <w:next w:val="Normal"/>
    <w:link w:val="Ttulo1Char"/>
    <w:qFormat/>
    <w:rsid w:val="000278D7"/>
    <w:pPr>
      <w:keepNext/>
      <w:jc w:val="center"/>
      <w:outlineLvl w:val="0"/>
    </w:pPr>
    <w:rPr>
      <w:sz w:val="24"/>
    </w:rPr>
  </w:style>
  <w:style w:type="paragraph" w:styleId="Ttulo2">
    <w:name w:val="heading 2"/>
    <w:basedOn w:val="Normal"/>
    <w:next w:val="Normal"/>
    <w:link w:val="Ttulo2Char"/>
    <w:uiPriority w:val="9"/>
    <w:semiHidden/>
    <w:unhideWhenUsed/>
    <w:qFormat/>
    <w:rsid w:val="009D02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278D7"/>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0278D7"/>
    <w:pPr>
      <w:ind w:left="3544"/>
    </w:pPr>
    <w:rPr>
      <w:rFonts w:ascii="Arial" w:hAnsi="Arial"/>
      <w:b/>
      <w:sz w:val="24"/>
    </w:rPr>
  </w:style>
  <w:style w:type="character" w:customStyle="1" w:styleId="RecuodecorpodetextoChar">
    <w:name w:val="Recuo de corpo de texto Char"/>
    <w:link w:val="Recuodecorpodetexto"/>
    <w:rsid w:val="000278D7"/>
    <w:rPr>
      <w:rFonts w:ascii="Arial" w:eastAsia="Times New Roman" w:hAnsi="Arial" w:cs="Times New Roman"/>
      <w:b/>
      <w:sz w:val="24"/>
      <w:szCs w:val="20"/>
      <w:lang w:eastAsia="pt-BR"/>
    </w:rPr>
  </w:style>
  <w:style w:type="paragraph" w:styleId="Corpodetexto">
    <w:name w:val="Body Text"/>
    <w:basedOn w:val="Normal"/>
    <w:link w:val="CorpodetextoChar"/>
    <w:rsid w:val="000278D7"/>
    <w:pPr>
      <w:jc w:val="both"/>
    </w:pPr>
    <w:rPr>
      <w:rFonts w:ascii="Arial" w:hAnsi="Arial"/>
      <w:i/>
      <w:iCs/>
      <w:sz w:val="24"/>
    </w:rPr>
  </w:style>
  <w:style w:type="character" w:customStyle="1" w:styleId="CorpodetextoChar">
    <w:name w:val="Corpo de texto Char"/>
    <w:link w:val="Corpodetexto"/>
    <w:rsid w:val="000278D7"/>
    <w:rPr>
      <w:rFonts w:ascii="Arial" w:eastAsia="Times New Roman" w:hAnsi="Arial" w:cs="Times New Roman"/>
      <w:i/>
      <w:iCs/>
      <w:sz w:val="24"/>
      <w:szCs w:val="20"/>
    </w:rPr>
  </w:style>
  <w:style w:type="paragraph" w:styleId="Recuodecorpodetexto2">
    <w:name w:val="Body Text Indent 2"/>
    <w:basedOn w:val="Normal"/>
    <w:link w:val="Recuodecorpodetexto2Char"/>
    <w:rsid w:val="000278D7"/>
    <w:pPr>
      <w:spacing w:line="360" w:lineRule="auto"/>
      <w:ind w:left="1418"/>
      <w:jc w:val="both"/>
    </w:pPr>
    <w:rPr>
      <w:rFonts w:ascii="Arial" w:hAnsi="Arial"/>
      <w:i/>
      <w:iCs/>
      <w:sz w:val="28"/>
    </w:rPr>
  </w:style>
  <w:style w:type="character" w:customStyle="1" w:styleId="Recuodecorpodetexto2Char">
    <w:name w:val="Recuo de corpo de texto 2 Char"/>
    <w:link w:val="Recuodecorpodetexto2"/>
    <w:rsid w:val="000278D7"/>
    <w:rPr>
      <w:rFonts w:ascii="Arial" w:eastAsia="Times New Roman" w:hAnsi="Arial" w:cs="Times New Roman"/>
      <w:i/>
      <w:iCs/>
      <w:sz w:val="28"/>
      <w:szCs w:val="20"/>
      <w:lang w:eastAsia="pt-BR"/>
    </w:rPr>
  </w:style>
  <w:style w:type="paragraph" w:styleId="Cabealho">
    <w:name w:val="header"/>
    <w:basedOn w:val="Normal"/>
    <w:link w:val="CabealhoChar"/>
    <w:unhideWhenUsed/>
    <w:rsid w:val="006B02EF"/>
    <w:pPr>
      <w:tabs>
        <w:tab w:val="center" w:pos="4252"/>
        <w:tab w:val="right" w:pos="8504"/>
      </w:tabs>
    </w:pPr>
  </w:style>
  <w:style w:type="character" w:customStyle="1" w:styleId="CabealhoChar">
    <w:name w:val="Cabeçalho Char"/>
    <w:link w:val="Cabealho"/>
    <w:rsid w:val="006B02E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6B02EF"/>
    <w:pPr>
      <w:tabs>
        <w:tab w:val="center" w:pos="4252"/>
        <w:tab w:val="right" w:pos="8504"/>
      </w:tabs>
    </w:pPr>
  </w:style>
  <w:style w:type="character" w:customStyle="1" w:styleId="RodapChar">
    <w:name w:val="Rodapé Char"/>
    <w:link w:val="Rodap"/>
    <w:uiPriority w:val="99"/>
    <w:rsid w:val="006B02EF"/>
    <w:rPr>
      <w:rFonts w:ascii="Times New Roman" w:eastAsia="Times New Roman" w:hAnsi="Times New Roman" w:cs="Times New Roman"/>
      <w:sz w:val="20"/>
      <w:szCs w:val="20"/>
      <w:lang w:eastAsia="pt-BR"/>
    </w:rPr>
  </w:style>
  <w:style w:type="paragraph" w:styleId="Sumrio1">
    <w:name w:val="toc 1"/>
    <w:basedOn w:val="Normal"/>
    <w:next w:val="Normal"/>
    <w:autoRedefine/>
    <w:semiHidden/>
    <w:rsid w:val="006B02EF"/>
    <w:pPr>
      <w:jc w:val="both"/>
    </w:pPr>
    <w:rPr>
      <w:rFonts w:ascii="Arial" w:hAnsi="Arial"/>
      <w:b/>
      <w:spacing w:val="-5"/>
      <w:sz w:val="32"/>
      <w:lang w:eastAsia="en-US"/>
    </w:rPr>
  </w:style>
  <w:style w:type="paragraph" w:customStyle="1" w:styleId="Endereodoremetente">
    <w:name w:val="Endereço do remetente"/>
    <w:basedOn w:val="Normal"/>
    <w:rsid w:val="006B02EF"/>
    <w:pPr>
      <w:keepLines/>
      <w:spacing w:line="200" w:lineRule="atLeast"/>
      <w:jc w:val="both"/>
    </w:pPr>
    <w:rPr>
      <w:rFonts w:ascii="Arial" w:hAnsi="Arial"/>
      <w:spacing w:val="-2"/>
      <w:sz w:val="16"/>
      <w:lang w:eastAsia="en-US"/>
    </w:rPr>
  </w:style>
  <w:style w:type="paragraph" w:styleId="Textodebalo">
    <w:name w:val="Balloon Text"/>
    <w:basedOn w:val="Normal"/>
    <w:link w:val="TextodebaloChar"/>
    <w:uiPriority w:val="99"/>
    <w:semiHidden/>
    <w:unhideWhenUsed/>
    <w:rsid w:val="006B02EF"/>
    <w:rPr>
      <w:rFonts w:ascii="Tahoma" w:hAnsi="Tahoma" w:cs="Tahoma"/>
      <w:sz w:val="16"/>
      <w:szCs w:val="16"/>
    </w:rPr>
  </w:style>
  <w:style w:type="character" w:customStyle="1" w:styleId="TextodebaloChar">
    <w:name w:val="Texto de balão Char"/>
    <w:link w:val="Textodebalo"/>
    <w:uiPriority w:val="99"/>
    <w:semiHidden/>
    <w:rsid w:val="006B02EF"/>
    <w:rPr>
      <w:rFonts w:ascii="Tahoma" w:eastAsia="Times New Roman" w:hAnsi="Tahoma" w:cs="Tahoma"/>
      <w:sz w:val="16"/>
      <w:szCs w:val="16"/>
      <w:lang w:eastAsia="pt-BR"/>
    </w:rPr>
  </w:style>
  <w:style w:type="character" w:styleId="Hyperlink">
    <w:name w:val="Hyperlink"/>
    <w:rsid w:val="006B02EF"/>
    <w:rPr>
      <w:noProof w:val="0"/>
      <w:color w:val="0000FF"/>
      <w:u w:val="single"/>
      <w:lang w:val="pt-BR" w:bidi="ar-SA"/>
    </w:rPr>
  </w:style>
  <w:style w:type="table" w:styleId="Tabelacomgrade">
    <w:name w:val="Table Grid"/>
    <w:basedOn w:val="Tabelanormal"/>
    <w:uiPriority w:val="39"/>
    <w:rsid w:val="0030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05AF2"/>
    <w:pPr>
      <w:ind w:left="720"/>
      <w:contextualSpacing/>
    </w:pPr>
  </w:style>
  <w:style w:type="paragraph" w:customStyle="1" w:styleId="western">
    <w:name w:val="western"/>
    <w:basedOn w:val="Normal"/>
    <w:rsid w:val="006101E6"/>
    <w:pPr>
      <w:suppressAutoHyphens/>
      <w:spacing w:before="280"/>
      <w:jc w:val="both"/>
    </w:pPr>
    <w:rPr>
      <w:rFonts w:ascii="Arial" w:hAnsi="Arial" w:cs="Arial"/>
      <w:sz w:val="24"/>
      <w:szCs w:val="24"/>
      <w:lang w:eastAsia="zh-CN"/>
    </w:rPr>
  </w:style>
  <w:style w:type="paragraph" w:customStyle="1" w:styleId="Corpodetexto22">
    <w:name w:val="Corpo de texto 22"/>
    <w:basedOn w:val="Normal"/>
    <w:rsid w:val="00492078"/>
    <w:pPr>
      <w:suppressAutoHyphens/>
      <w:spacing w:after="120" w:line="480" w:lineRule="auto"/>
    </w:pPr>
    <w:rPr>
      <w:lang w:eastAsia="ar-SA"/>
    </w:rPr>
  </w:style>
  <w:style w:type="character" w:customStyle="1" w:styleId="Ttulo2Char">
    <w:name w:val="Título 2 Char"/>
    <w:basedOn w:val="Fontepargpadro"/>
    <w:link w:val="Ttulo2"/>
    <w:uiPriority w:val="9"/>
    <w:semiHidden/>
    <w:rsid w:val="009D022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A604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674">
      <w:bodyDiv w:val="1"/>
      <w:marLeft w:val="0"/>
      <w:marRight w:val="0"/>
      <w:marTop w:val="0"/>
      <w:marBottom w:val="0"/>
      <w:divBdr>
        <w:top w:val="none" w:sz="0" w:space="0" w:color="auto"/>
        <w:left w:val="none" w:sz="0" w:space="0" w:color="auto"/>
        <w:bottom w:val="none" w:sz="0" w:space="0" w:color="auto"/>
        <w:right w:val="none" w:sz="0" w:space="0" w:color="auto"/>
      </w:divBdr>
    </w:div>
    <w:div w:id="578514984">
      <w:bodyDiv w:val="1"/>
      <w:marLeft w:val="0"/>
      <w:marRight w:val="0"/>
      <w:marTop w:val="0"/>
      <w:marBottom w:val="0"/>
      <w:divBdr>
        <w:top w:val="none" w:sz="0" w:space="0" w:color="auto"/>
        <w:left w:val="none" w:sz="0" w:space="0" w:color="auto"/>
        <w:bottom w:val="none" w:sz="0" w:space="0" w:color="auto"/>
        <w:right w:val="none" w:sz="0" w:space="0" w:color="auto"/>
      </w:divBdr>
    </w:div>
    <w:div w:id="1045372359">
      <w:bodyDiv w:val="1"/>
      <w:marLeft w:val="0"/>
      <w:marRight w:val="0"/>
      <w:marTop w:val="0"/>
      <w:marBottom w:val="0"/>
      <w:divBdr>
        <w:top w:val="none" w:sz="0" w:space="0" w:color="auto"/>
        <w:left w:val="none" w:sz="0" w:space="0" w:color="auto"/>
        <w:bottom w:val="none" w:sz="0" w:space="0" w:color="auto"/>
        <w:right w:val="none" w:sz="0" w:space="0" w:color="auto"/>
      </w:divBdr>
    </w:div>
    <w:div w:id="1184705869">
      <w:bodyDiv w:val="1"/>
      <w:marLeft w:val="0"/>
      <w:marRight w:val="0"/>
      <w:marTop w:val="0"/>
      <w:marBottom w:val="0"/>
      <w:divBdr>
        <w:top w:val="none" w:sz="0" w:space="0" w:color="auto"/>
        <w:left w:val="none" w:sz="0" w:space="0" w:color="auto"/>
        <w:bottom w:val="none" w:sz="0" w:space="0" w:color="auto"/>
        <w:right w:val="none" w:sz="0" w:space="0" w:color="auto"/>
      </w:divBdr>
    </w:div>
    <w:div w:id="1463578933">
      <w:bodyDiv w:val="1"/>
      <w:marLeft w:val="0"/>
      <w:marRight w:val="0"/>
      <w:marTop w:val="0"/>
      <w:marBottom w:val="0"/>
      <w:divBdr>
        <w:top w:val="none" w:sz="0" w:space="0" w:color="auto"/>
        <w:left w:val="none" w:sz="0" w:space="0" w:color="auto"/>
        <w:bottom w:val="none" w:sz="0" w:space="0" w:color="auto"/>
        <w:right w:val="none" w:sz="0" w:space="0" w:color="auto"/>
      </w:divBdr>
    </w:div>
    <w:div w:id="15627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ojeronim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8B8C-906F-4DCB-B8C4-BAE84D69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443</Words>
  <Characters>2394</Characters>
  <Application>Microsoft Office Word</Application>
  <DocSecurity>0</DocSecurity>
  <Lines>19</Lines>
  <Paragraphs>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DECRETO N  4.888, DE 31 DE JULHO DE 2018.</vt:lpstr>
    </vt:vector>
  </TitlesOfParts>
  <Company/>
  <LinksUpToDate>false</LinksUpToDate>
  <CharactersWithSpaces>2832</CharactersWithSpaces>
  <SharedDoc>false</SharedDoc>
  <HLinks>
    <vt:vector size="6" baseType="variant">
      <vt:variant>
        <vt:i4>5636159</vt:i4>
      </vt:variant>
      <vt:variant>
        <vt:i4>0</vt:i4>
      </vt:variant>
      <vt:variant>
        <vt:i4>0</vt:i4>
      </vt:variant>
      <vt:variant>
        <vt:i4>5</vt:i4>
      </vt:variant>
      <vt:variant>
        <vt:lpwstr>mailto:procuradoriasj@terra.com.br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Fábio Freitas</cp:lastModifiedBy>
  <cp:revision>6</cp:revision>
  <cp:lastPrinted>2018-07-24T16:14:00Z</cp:lastPrinted>
  <dcterms:created xsi:type="dcterms:W3CDTF">2018-09-24T12:04:00Z</dcterms:created>
  <dcterms:modified xsi:type="dcterms:W3CDTF">2018-09-24T12:38:00Z</dcterms:modified>
</cp:coreProperties>
</file>