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F84CA1">
        <w:rPr>
          <w:rFonts w:asciiTheme="minorHAnsi" w:hAnsiTheme="minorHAnsi" w:cs="Arial"/>
          <w:b/>
          <w:szCs w:val="24"/>
        </w:rPr>
        <w:t>1</w:t>
      </w:r>
      <w:r w:rsidR="00326385">
        <w:rPr>
          <w:rFonts w:asciiTheme="minorHAnsi" w:hAnsiTheme="minorHAnsi" w:cs="Arial"/>
          <w:b/>
          <w:szCs w:val="24"/>
        </w:rPr>
        <w:t>5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993890">
        <w:rPr>
          <w:rFonts w:asciiTheme="minorHAnsi" w:hAnsiTheme="minorHAnsi" w:cs="Arial"/>
          <w:b/>
          <w:szCs w:val="24"/>
        </w:rPr>
        <w:t>04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993890">
        <w:rPr>
          <w:rFonts w:asciiTheme="minorHAnsi" w:hAnsiTheme="minorHAnsi" w:cs="Arial"/>
          <w:b/>
          <w:szCs w:val="24"/>
        </w:rPr>
        <w:t>DEZEMBRO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5D4A2A" w:rsidRDefault="00326385" w:rsidP="00326385">
      <w:pPr>
        <w:pStyle w:val="Recuodecorpodetexto2"/>
        <w:spacing w:line="276" w:lineRule="auto"/>
        <w:ind w:left="4820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326385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FICA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ABERTO</w:t>
      </w:r>
      <w:r w:rsidRPr="00326385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SUPLEMENTAR NO VALOR DE R$ 751.000,00.</w:t>
      </w:r>
    </w:p>
    <w:p w:rsidR="00326385" w:rsidRDefault="00326385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D77DA8" w:rsidRDefault="00E677E7" w:rsidP="00326385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B5475A">
        <w:rPr>
          <w:rFonts w:asciiTheme="minorHAnsi" w:hAnsiTheme="minorHAnsi" w:cs="Arial"/>
          <w:i w:val="0"/>
          <w:sz w:val="24"/>
          <w:szCs w:val="24"/>
        </w:rPr>
        <w:t xml:space="preserve">, </w:t>
      </w:r>
      <w:r w:rsidR="00824FB4" w:rsidRPr="00824FB4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B460D6" w:rsidRPr="00326385" w:rsidRDefault="00B460D6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b/>
          <w:i w:val="0"/>
          <w:sz w:val="18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bookmarkStart w:id="0" w:name="_GoBack"/>
      <w:bookmarkEnd w:id="0"/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326385" w:rsidRDefault="002D1573" w:rsidP="002D1573">
      <w:pPr>
        <w:spacing w:line="276" w:lineRule="auto"/>
        <w:jc w:val="both"/>
        <w:rPr>
          <w:rFonts w:asciiTheme="minorHAnsi" w:hAnsiTheme="minorHAnsi" w:cs="Arial"/>
          <w:sz w:val="1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</w:t>
      </w:r>
      <w:r w:rsidRPr="00326385">
        <w:rPr>
          <w:rFonts w:asciiTheme="minorHAnsi" w:hAnsiTheme="minorHAnsi" w:cs="Arial"/>
          <w:sz w:val="24"/>
          <w:szCs w:val="24"/>
        </w:rPr>
        <w:t xml:space="preserve">. 1º Fica </w:t>
      </w:r>
      <w:r w:rsidR="00465991">
        <w:rPr>
          <w:rFonts w:asciiTheme="minorHAnsi" w:hAnsiTheme="minorHAnsi" w:cs="Arial"/>
          <w:sz w:val="24"/>
          <w:szCs w:val="24"/>
        </w:rPr>
        <w:t xml:space="preserve">aberto um </w:t>
      </w:r>
      <w:r w:rsidRPr="00326385">
        <w:rPr>
          <w:rFonts w:asciiTheme="minorHAnsi" w:hAnsiTheme="minorHAnsi" w:cs="Arial"/>
          <w:sz w:val="24"/>
          <w:szCs w:val="24"/>
        </w:rPr>
        <w:t>Crédito Suplementar no valor de R$ 751.000,00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326385">
        <w:rPr>
          <w:rFonts w:asciiTheme="minorHAnsi" w:hAnsiTheme="minorHAnsi" w:cs="Arial"/>
          <w:sz w:val="24"/>
          <w:szCs w:val="24"/>
        </w:rPr>
        <w:t>(Setecentos e cinquenta e um mil reais) que será utilizado nas seguintes dotações orçamentárias: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18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0200-SECRETARIA MUNICIPAL DE GOVERNO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0201-SECRETARIA DE GOVERNO E ÓRGAOS AUXILIARES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2004-ADMINISTRAÇÃO DE PESSOAL E ENCARGOS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</w:t>
      </w:r>
      <w:r w:rsidRPr="00326385">
        <w:rPr>
          <w:rFonts w:asciiTheme="minorHAnsi" w:hAnsiTheme="minorHAnsi" w:cs="Arial"/>
          <w:sz w:val="24"/>
          <w:szCs w:val="24"/>
        </w:rPr>
        <w:t>15.000,00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18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2091-CONSELHO TUTELAR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</w:t>
      </w:r>
      <w:r w:rsidRPr="00326385">
        <w:rPr>
          <w:rFonts w:asciiTheme="minorHAnsi" w:hAnsiTheme="minorHAnsi" w:cs="Arial"/>
          <w:sz w:val="24"/>
          <w:szCs w:val="24"/>
        </w:rPr>
        <w:t xml:space="preserve">8.000,00                    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</w:t>
      </w:r>
      <w:r w:rsidRPr="00326385">
        <w:rPr>
          <w:rFonts w:asciiTheme="minorHAnsi" w:hAnsiTheme="minorHAnsi" w:cs="Arial"/>
          <w:sz w:val="24"/>
          <w:szCs w:val="24"/>
        </w:rPr>
        <w:t>1.000,00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18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2226-MANUTENÇÃO ADMIN ISTRATIVA DA SEC GOVERNO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326385">
        <w:rPr>
          <w:rFonts w:asciiTheme="minorHAnsi" w:hAnsiTheme="minorHAnsi" w:cs="Arial"/>
          <w:sz w:val="24"/>
          <w:szCs w:val="24"/>
        </w:rPr>
        <w:t>2.000,00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0300-SECRETARIA MUNICIPAL DE INFRAESTRUTURA E ADMINISTRAÇÃO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2008-ADMINISTRAÇÃO DE PESSOAL E ENCARGOS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</w:t>
      </w:r>
      <w:r w:rsidRPr="00326385">
        <w:rPr>
          <w:rFonts w:asciiTheme="minorHAnsi" w:hAnsiTheme="minorHAnsi" w:cs="Arial"/>
          <w:sz w:val="24"/>
          <w:szCs w:val="24"/>
        </w:rPr>
        <w:t>50.000,00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18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2229-ADMINISTRAÇÃO GOVERNAMENTAL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326385">
        <w:rPr>
          <w:rFonts w:asciiTheme="minorHAnsi" w:hAnsiTheme="minorHAnsi" w:cs="Arial"/>
          <w:sz w:val="24"/>
          <w:szCs w:val="24"/>
        </w:rPr>
        <w:t>10.000,00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18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0400-SECRETARIA MUNICIPAL DA FAZENDA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0401-ADMINISTRAÇÃO FINANCEIRA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2013-ADMINISTRAÇÃO DE PESSOAL E ENCARGOS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326385">
        <w:rPr>
          <w:rFonts w:asciiTheme="minorHAnsi" w:hAnsiTheme="minorHAnsi" w:cs="Arial"/>
          <w:sz w:val="24"/>
          <w:szCs w:val="24"/>
        </w:rPr>
        <w:t>35.000,00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0500-SECRETARIA MUNICIPAL DA DEFESA CIVIL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0501-MANUTENÇÃO DA DEFESA CIVIL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2272-ADMINISTRAÇÃO DE PESSOAL E ENCARGOS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326385">
        <w:rPr>
          <w:rFonts w:asciiTheme="minorHAnsi" w:hAnsiTheme="minorHAnsi" w:cs="Arial"/>
          <w:sz w:val="24"/>
          <w:szCs w:val="24"/>
        </w:rPr>
        <w:t>8.000,00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lastRenderedPageBreak/>
        <w:t>0700-PROCURADORIA JURÍDICA DO MUNICÍPIO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0701-PROCURADORIA JURÍDICA DO MUNICÍPIO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2016-ADMINISTRAÇÃO DE PESSOAL E ENCARGOS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326385">
        <w:rPr>
          <w:rFonts w:asciiTheme="minorHAnsi" w:hAnsiTheme="minorHAnsi" w:cs="Arial"/>
          <w:sz w:val="24"/>
          <w:szCs w:val="24"/>
        </w:rPr>
        <w:t>20.000,00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2019-ADMINISTRAÇÃO DE PESSOAL E ENCARGOS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326385">
        <w:rPr>
          <w:rFonts w:asciiTheme="minorHAnsi" w:hAnsiTheme="minorHAnsi" w:cs="Arial"/>
          <w:sz w:val="24"/>
          <w:szCs w:val="24"/>
        </w:rPr>
        <w:t>70.000,00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10.000,00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2026-EDUCAÇÃO FUNDAMENTAL 60% PESSOAL E ENCARGOS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326385">
        <w:rPr>
          <w:rFonts w:asciiTheme="minorHAnsi" w:hAnsiTheme="minorHAnsi" w:cs="Arial"/>
          <w:sz w:val="24"/>
          <w:szCs w:val="24"/>
        </w:rPr>
        <w:t>80.000,00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2047-MANUTENÇÃO ADMINISTRATIVA DO ENSINO FUNDAMENTAL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326385">
        <w:rPr>
          <w:rFonts w:asciiTheme="minorHAnsi" w:hAnsiTheme="minorHAnsi" w:cs="Arial"/>
          <w:sz w:val="24"/>
          <w:szCs w:val="24"/>
        </w:rPr>
        <w:t>10.000,00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0900-SECRETARIA DE OBRAS E SANEAMENTO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0901-SECRETARIA DE OBRAS E ÓRGÃOS AUXILIARES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2069-ADMINISTRAÇÃO DE PESSOAL E ENCARGOS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326385">
        <w:rPr>
          <w:rFonts w:asciiTheme="minorHAnsi" w:hAnsiTheme="minorHAnsi" w:cs="Arial"/>
          <w:sz w:val="24"/>
          <w:szCs w:val="24"/>
        </w:rPr>
        <w:t>70.000,00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2072-ILUMINAÇÃO PÚBLICA   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 </w:t>
      </w:r>
      <w:r w:rsidRPr="00326385">
        <w:rPr>
          <w:rFonts w:asciiTheme="minorHAnsi" w:hAnsiTheme="minorHAnsi" w:cs="Arial"/>
          <w:sz w:val="24"/>
          <w:szCs w:val="24"/>
        </w:rPr>
        <w:t>80.000,00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1000-SECRETARIA DE PLANEJAMENTO E DESENV. ECON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1001-PLANEJAMENTO E DESENVOLVIMENTO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2077-ADMINISTRAÇÃO DE PESSOAL E ENCARGOS 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326385">
        <w:rPr>
          <w:rFonts w:asciiTheme="minorHAnsi" w:hAnsiTheme="minorHAnsi" w:cs="Arial"/>
          <w:sz w:val="24"/>
          <w:szCs w:val="24"/>
        </w:rPr>
        <w:t>20.000,00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1100-SECRETARIA MUNICIPAL DA SAÚDE 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1101-MANUTENÇÃO DA SECRETARIA DE SAÚDE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2055-ADMINISTRAÇÃO DE PESSOAL E ENCARGOS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326385">
        <w:rPr>
          <w:rFonts w:asciiTheme="minorHAnsi" w:hAnsiTheme="minorHAnsi" w:cs="Arial"/>
          <w:sz w:val="24"/>
          <w:szCs w:val="24"/>
        </w:rPr>
        <w:t>100.000,00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5.000,00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2059-MANUTENÇÃO ADMINISTRATIVA DA SECRETARIA 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326385">
        <w:rPr>
          <w:rFonts w:asciiTheme="minorHAnsi" w:hAnsiTheme="minorHAnsi" w:cs="Arial"/>
          <w:sz w:val="24"/>
          <w:szCs w:val="24"/>
        </w:rPr>
        <w:t>10.000,00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lastRenderedPageBreak/>
        <w:t>1201-MANUTENÇÃO SECRETARIA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2082-MANUTENÇÃO DO FUNDO DE ASSISTÊNCIA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326385">
        <w:rPr>
          <w:rFonts w:asciiTheme="minorHAnsi" w:hAnsiTheme="minorHAnsi" w:cs="Arial"/>
          <w:sz w:val="24"/>
          <w:szCs w:val="24"/>
        </w:rPr>
        <w:t>50.000,00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2085-MANUTENÇÃO ADMIN DA SECRETARIA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</w:t>
      </w:r>
      <w:r w:rsidRPr="00326385">
        <w:rPr>
          <w:rFonts w:asciiTheme="minorHAnsi" w:hAnsiTheme="minorHAnsi" w:cs="Arial"/>
          <w:sz w:val="24"/>
          <w:szCs w:val="24"/>
        </w:rPr>
        <w:t>2.000,00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1300-SECRETARIA MUNICIPAL DO INTERIOR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1301-SECRETARIA DO INTERIOR E ÓRGÃOS AUXILIARES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2092-ADMINISTRAÇÃO DE PESSOAL E ENCARGOS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326385">
        <w:rPr>
          <w:rFonts w:asciiTheme="minorHAnsi" w:hAnsiTheme="minorHAnsi" w:cs="Arial"/>
          <w:sz w:val="24"/>
          <w:szCs w:val="24"/>
        </w:rPr>
        <w:t>40.000,00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2094-MANUTENÇÃO E CONSERVAÇÃO DO PARQUE DE MÁQUINAS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326385">
        <w:rPr>
          <w:rFonts w:asciiTheme="minorHAnsi" w:hAnsiTheme="minorHAnsi" w:cs="Arial"/>
          <w:sz w:val="24"/>
          <w:szCs w:val="24"/>
        </w:rPr>
        <w:t>3.000,00</w:t>
      </w:r>
    </w:p>
    <w:p w:rsid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1400-SEC MUN DA AGRICULTURA, PECUÁRIA E MEIO AMBIENTE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1401-SECRETARIA DE AGRICULTURA E ÓRGÃOS AUXILIARES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2096-ADMINISTRAÇÃO DE PESSOAL E ENCARGOS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326385">
        <w:rPr>
          <w:rFonts w:asciiTheme="minorHAnsi" w:hAnsiTheme="minorHAnsi" w:cs="Arial"/>
          <w:sz w:val="24"/>
          <w:szCs w:val="24"/>
        </w:rPr>
        <w:t>10.000,00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1402-COORDENADORIA DE MEIO AMBIENTE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2100-ADMINISTRAÇÃO DE PESSOAL E ENCARGOS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326385">
        <w:rPr>
          <w:rFonts w:asciiTheme="minorHAnsi" w:hAnsiTheme="minorHAnsi" w:cs="Arial"/>
          <w:sz w:val="24"/>
          <w:szCs w:val="24"/>
        </w:rPr>
        <w:t>8.000,00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2104-COLETA E DESTINO DE RESÍDUOS SÓLIDOS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326385">
        <w:rPr>
          <w:rFonts w:asciiTheme="minorHAnsi" w:hAnsiTheme="minorHAnsi" w:cs="Arial"/>
          <w:sz w:val="24"/>
          <w:szCs w:val="24"/>
        </w:rPr>
        <w:t>10.000,00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2234-MANUTENÇÃO ADMINISTRATIVA DA COORDENADORIA 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326385">
        <w:rPr>
          <w:rFonts w:asciiTheme="minorHAnsi" w:hAnsiTheme="minorHAnsi" w:cs="Arial"/>
          <w:sz w:val="24"/>
          <w:szCs w:val="24"/>
        </w:rPr>
        <w:t>1.000,00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1600-SEC MUN ESPORTE, LAZER, CULTURA E TURISMO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1601-MANUTENÇÃO DA SEC ESPORTE, LAZER, CULTURA 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2054-MANUTENÇÃO DE CENTROS E LOAZER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  2.000,00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2215-ADMINISTRAÇÃO DE ENCARGOS E PESSOAL   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326385">
        <w:rPr>
          <w:rFonts w:asciiTheme="minorHAnsi" w:hAnsiTheme="minorHAnsi" w:cs="Arial"/>
          <w:sz w:val="24"/>
          <w:szCs w:val="24"/>
        </w:rPr>
        <w:t>10.000,00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2274-MANUTENÇÃO ADMINISTRATIVA DA SECRETARIA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                            1.000,00  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9000-ENCARGOS GERAIS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9001-ENCARGOS ESPECIAIS   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0013-INDENIZAÇÃO E RESTITUIÇÃO DIVERSAS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339093.00.00-Indenizações e Restituições                                                                        10.000,00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Art.2º Servirá como cobertura do presente Crédito Suplementar a redução a ser feita na seguinte dotação:</w:t>
      </w:r>
    </w:p>
    <w:p w:rsid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0300-SECRETARIA MUNICIPAL DE INFRAESTRUTURA E ADMINISTRAÇÃO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2229-ADMINISTRAÇÃO GOVERNAMENTAL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339035.00.00-Serviços de Consultoria                                                                                      10.000,00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0900-SECRETARIA MUN DE OBRAS, SANEAMENTO E LOGISTICA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0901-SECRETARIA DE OBRAS E ÓRGÃOS AUXILIARES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2072-ILUMINAÇÃO PÚBLICA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326385">
        <w:rPr>
          <w:rFonts w:asciiTheme="minorHAnsi" w:hAnsiTheme="minorHAnsi" w:cs="Arial"/>
          <w:sz w:val="24"/>
          <w:szCs w:val="24"/>
        </w:rPr>
        <w:t>80.000,00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1300-SECRETARIA MUNICIPAL DO INTERIOR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1301-SECRETARIA DO INTERIOR E ÓRGÃOS AUXILIARES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2094-MANUTENÇÃO CONSERVAÇÃO DO PARQUE MÁQUINAS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3.000,00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9000-ENCARGOS GERAIS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9001-ENCARGOS ESPECIAIS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0010-SENTENÇAS JUDICIAIS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339091.00.00-Sentenças Judiciais                                                                                           158.000,00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0014-RESERVA DE CONTINGÊNCIA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999999.99.00-Reserva de Contingência                                                                                   500.000,00</w:t>
      </w:r>
    </w:p>
    <w:p w:rsidR="00326385" w:rsidRPr="00326385" w:rsidRDefault="00326385" w:rsidP="00326385">
      <w:pPr>
        <w:spacing w:line="276" w:lineRule="auto"/>
        <w:jc w:val="both"/>
        <w:rPr>
          <w:rFonts w:asciiTheme="minorHAnsi" w:hAnsiTheme="minorHAnsi" w:cs="Arial"/>
          <w:sz w:val="14"/>
          <w:szCs w:val="24"/>
        </w:rPr>
      </w:pPr>
    </w:p>
    <w:p w:rsidR="00F84CA1" w:rsidRPr="00F84CA1" w:rsidRDefault="00326385" w:rsidP="003263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26385">
        <w:rPr>
          <w:rFonts w:asciiTheme="minorHAnsi" w:hAnsiTheme="minorHAnsi" w:cs="Arial"/>
          <w:sz w:val="24"/>
          <w:szCs w:val="24"/>
        </w:rPr>
        <w:t>Art. 3º Revogadas as disposições em contrário, este Decreto entrará em vigor na data de sua publicação.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5D4A2A" w:rsidRDefault="00F84CA1" w:rsidP="00707384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79" w:rsidRDefault="00C02479" w:rsidP="006B02EF">
      <w:r>
        <w:separator/>
      </w:r>
    </w:p>
  </w:endnote>
  <w:endnote w:type="continuationSeparator" w:id="0">
    <w:p w:rsidR="00C02479" w:rsidRDefault="00C02479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C8334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C8334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4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C83343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C83343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4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79" w:rsidRDefault="00C02479" w:rsidP="006B02EF">
      <w:r>
        <w:separator/>
      </w:r>
    </w:p>
  </w:footnote>
  <w:footnote w:type="continuationSeparator" w:id="0">
    <w:p w:rsidR="00C02479" w:rsidRDefault="00C02479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22DC"/>
    <w:rsid w:val="0013307C"/>
    <w:rsid w:val="0013436D"/>
    <w:rsid w:val="0014043E"/>
    <w:rsid w:val="00144181"/>
    <w:rsid w:val="00145A3A"/>
    <w:rsid w:val="001521D0"/>
    <w:rsid w:val="00154636"/>
    <w:rsid w:val="00155C82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385"/>
    <w:rsid w:val="00326BA1"/>
    <w:rsid w:val="0033128C"/>
    <w:rsid w:val="00335258"/>
    <w:rsid w:val="00350199"/>
    <w:rsid w:val="00351328"/>
    <w:rsid w:val="00354546"/>
    <w:rsid w:val="0035573C"/>
    <w:rsid w:val="003559F3"/>
    <w:rsid w:val="00355FD3"/>
    <w:rsid w:val="00365B5B"/>
    <w:rsid w:val="003725BC"/>
    <w:rsid w:val="00374E70"/>
    <w:rsid w:val="00375A15"/>
    <w:rsid w:val="0038325E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599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37BC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3DB4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1C0D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384"/>
    <w:rsid w:val="00707450"/>
    <w:rsid w:val="007213E6"/>
    <w:rsid w:val="00733F8E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4FB4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95691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90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117D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5456"/>
    <w:rsid w:val="00AD6609"/>
    <w:rsid w:val="00AD7B72"/>
    <w:rsid w:val="00AE2A37"/>
    <w:rsid w:val="00AE34D1"/>
    <w:rsid w:val="00AE3DD6"/>
    <w:rsid w:val="00AE6B40"/>
    <w:rsid w:val="00AE757A"/>
    <w:rsid w:val="00AF2591"/>
    <w:rsid w:val="00AF732E"/>
    <w:rsid w:val="00B0246C"/>
    <w:rsid w:val="00B06520"/>
    <w:rsid w:val="00B15C14"/>
    <w:rsid w:val="00B2059C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0D6"/>
    <w:rsid w:val="00B4678E"/>
    <w:rsid w:val="00B47242"/>
    <w:rsid w:val="00B50DC8"/>
    <w:rsid w:val="00B5475A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6EA4"/>
    <w:rsid w:val="00B970AC"/>
    <w:rsid w:val="00BA142A"/>
    <w:rsid w:val="00BA67D7"/>
    <w:rsid w:val="00BC26D6"/>
    <w:rsid w:val="00BC7ECF"/>
    <w:rsid w:val="00BD1D8E"/>
    <w:rsid w:val="00BD2B71"/>
    <w:rsid w:val="00BE0035"/>
    <w:rsid w:val="00BE0558"/>
    <w:rsid w:val="00BE7F18"/>
    <w:rsid w:val="00BF32A4"/>
    <w:rsid w:val="00BF3927"/>
    <w:rsid w:val="00C02479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161"/>
    <w:rsid w:val="00C53B21"/>
    <w:rsid w:val="00C54B92"/>
    <w:rsid w:val="00C63E0A"/>
    <w:rsid w:val="00C6615A"/>
    <w:rsid w:val="00C6628D"/>
    <w:rsid w:val="00C6733D"/>
    <w:rsid w:val="00C75E7D"/>
    <w:rsid w:val="00C76708"/>
    <w:rsid w:val="00C83343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168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B2D85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E638-81A6-4A44-8FDB-CB9BC33A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2</cp:revision>
  <cp:lastPrinted>2018-12-20T18:20:00Z</cp:lastPrinted>
  <dcterms:created xsi:type="dcterms:W3CDTF">2018-12-20T18:27:00Z</dcterms:created>
  <dcterms:modified xsi:type="dcterms:W3CDTF">2018-12-20T18:27:00Z</dcterms:modified>
</cp:coreProperties>
</file>