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445266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261EC3">
        <w:rPr>
          <w:rFonts w:ascii="Arial" w:hAnsi="Arial" w:cs="Arial"/>
          <w:b/>
          <w:sz w:val="22"/>
          <w:szCs w:val="22"/>
        </w:rPr>
        <w:t>841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261EC3">
        <w:rPr>
          <w:rFonts w:ascii="Arial" w:hAnsi="Arial" w:cs="Arial"/>
          <w:b/>
          <w:sz w:val="22"/>
          <w:szCs w:val="22"/>
        </w:rPr>
        <w:t>28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</w:t>
      </w:r>
      <w:r w:rsidR="007E57EF">
        <w:rPr>
          <w:rFonts w:ascii="Arial" w:hAnsi="Arial" w:cs="Arial"/>
          <w:b/>
          <w:sz w:val="22"/>
          <w:szCs w:val="22"/>
        </w:rPr>
        <w:t>DEZEMBRO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3909FF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3909FF">
        <w:rPr>
          <w:rFonts w:cs="Arial"/>
          <w:b w:val="0"/>
          <w:sz w:val="22"/>
          <w:szCs w:val="22"/>
        </w:rPr>
        <w:t>FICA O PODER EXECUTIVO AUTORIZADO A ABRIR UM CRÉDITO SUPLEMENTAR NO</w:t>
      </w:r>
      <w:r w:rsidR="00261EC3">
        <w:rPr>
          <w:rFonts w:cs="Arial"/>
          <w:b w:val="0"/>
          <w:sz w:val="22"/>
          <w:szCs w:val="22"/>
        </w:rPr>
        <w:t xml:space="preserve"> </w:t>
      </w:r>
      <w:r w:rsidRPr="003909FF">
        <w:rPr>
          <w:rFonts w:cs="Arial"/>
          <w:b w:val="0"/>
          <w:sz w:val="22"/>
          <w:szCs w:val="22"/>
        </w:rPr>
        <w:t>VALOR DE R$ 501.0000,00.</w:t>
      </w:r>
    </w:p>
    <w:p w:rsidR="00AF4120" w:rsidRPr="00AF4120" w:rsidRDefault="00AF4120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445266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682CD2" w:rsidRPr="009809BD" w:rsidRDefault="00682CD2" w:rsidP="00445266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261EC3" w:rsidRPr="00261EC3" w:rsidRDefault="00261EC3" w:rsidP="00562048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b/>
          <w:sz w:val="22"/>
          <w:szCs w:val="22"/>
        </w:rPr>
        <w:t>Art. 1º.</w:t>
      </w:r>
      <w:r w:rsidRPr="00261EC3">
        <w:rPr>
          <w:rFonts w:ascii="Arial" w:hAnsi="Arial" w:cs="Arial"/>
          <w:sz w:val="22"/>
          <w:szCs w:val="22"/>
        </w:rPr>
        <w:t xml:space="preserve"> Fica o Poder Executivo autorizado a abrir um Crédito Suplementar no valor de R$ 501.000,00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 xml:space="preserve">(Quinhentos e </w:t>
      </w:r>
      <w:proofErr w:type="gramStart"/>
      <w:r w:rsidRPr="00261EC3">
        <w:rPr>
          <w:rFonts w:ascii="Arial" w:hAnsi="Arial" w:cs="Arial"/>
          <w:sz w:val="22"/>
          <w:szCs w:val="22"/>
        </w:rPr>
        <w:t>um mil reais</w:t>
      </w:r>
      <w:proofErr w:type="gramEnd"/>
      <w:r w:rsidRPr="00261EC3">
        <w:rPr>
          <w:rFonts w:ascii="Arial" w:hAnsi="Arial" w:cs="Arial"/>
          <w:sz w:val="22"/>
          <w:szCs w:val="22"/>
        </w:rPr>
        <w:t>), que será utilizado nas seguintes dotações orçamentárias:</w:t>
      </w:r>
    </w:p>
    <w:p w:rsidR="00261EC3" w:rsidRPr="00261EC3" w:rsidRDefault="00261EC3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0200-GABINETE DO PREFEITO</w:t>
      </w:r>
    </w:p>
    <w:p w:rsidR="00261EC3" w:rsidRPr="00261EC3" w:rsidRDefault="00261EC3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0201-GABINETE DO PREFEITO E ÓRGÃOS AUXILIARES</w:t>
      </w:r>
    </w:p>
    <w:p w:rsidR="00261EC3" w:rsidRPr="00261EC3" w:rsidRDefault="00261EC3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2004-ADMINISTRAÇÃO DE PESSOAL E ENCARGOS DO GABINETE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7.700,00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339014.00.00-Diárias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2.300,00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2091-CONSELHO TUTELAR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4.600,00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339047.00.00-Obrigações Tributárias e Contributivas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0202-PROCURADORIA GERAL DO MUNICIPIO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42.300,00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1.700,00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0300-SECRETARIA DE INFRA ESTRUTURA E ADMINISTRAÇÃO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0301-ORGANIZAÇÃO E MODERNIZAÇÃO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2008-ADMINISTRAÇÃO E ENCARGOS DA SECRETARIA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319008.00.00-Outros Benefícios Assistenciais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18.000,00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319113.00.00-Obrigações Patronais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18.000,00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339049.00.00-Auxílio Transporte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0400-SECRETARIA MUNICIPAL DA FAZENDA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9.500,00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319013.00.00-Obrigações Patronais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0800-SEC MUNICIPAL DE EDUCAÇÃO E CULTURA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lastRenderedPageBreak/>
        <w:t>0801-MANUTENÇÃO DA SECRETARIA DE EDUCAÇÃO-SME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2019-ADMINISTRAÇÃO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11.000,00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0802-MANUTENÇÃO DO ENSINO INFANTIL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2023-EDUCAÇÃO INFANTIL 60%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319113.00.00-Obrigações Patronais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2046-MANUTENÇÃO DO ENSINO INFANTIL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319008.00.00-Outros Benefícios Assistenciais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319113.00.00-Obrigações Patronais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0803-MANUTENÇÃO DO ENSINO FUNDAMENTAL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2026-EDUCAÇÃO FUNDAMENTAL 60%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-Pessoal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69.000,00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2027-EDUCAÇÃO FUNDAMENTAL 40% PESSOAL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14.000,00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0900-SECRETARIA MUNICIPAL DE OBRAS E SANEAMENTO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0901-SECRETARIA DE OBRAS E SANEAMENTO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2069-ADMINISTRAÇÃO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1100-SECRETARIA MUNICIPAL DA SAÚDE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1101-MANUTENÇÃO DA SECRETARIA DE SAÚDE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2055-ADMINISTRAÇÃO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339049.00.00-Auxílçio Transporte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1102-BLOCO DE SAÚDE – ATENÇÃO BÁSICA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2061-ATENÇÃO BÁSICA Á SAÚDE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1200-SECRETARIA MUNICIPAL DE ASSISTÊNCIA SOCIAL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1201-MANUTENÇÃO SECRETARIA DE ASISTÊNCIA SOCIAL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2082-MANUTENÇÃO DO FUNDO DE ASSISTÊNCIA SOCIAL-FAM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339049.00.00-Auxílio Transporte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400,00</w:t>
      </w:r>
    </w:p>
    <w:p w:rsidR="00261EC3" w:rsidRPr="00261EC3" w:rsidRDefault="00445266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61EC3" w:rsidRPr="00261EC3">
        <w:rPr>
          <w:rFonts w:ascii="Arial" w:hAnsi="Arial" w:cs="Arial"/>
          <w:sz w:val="22"/>
          <w:szCs w:val="22"/>
        </w:rPr>
        <w:t>300-SECRETARIA MUNICIPAL DO INTERIOR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lastRenderedPageBreak/>
        <w:t>1301-SECRETARIA DO INTERIOR E ÓRGÃOS AUXILIARES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2092-ADMINISTRAÇÃO DE PESSOAL E ENCARGOS DA SECRETARIA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60.000,00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6.500,00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1400-SEC.MUN DA AGRICULTURA, PECUÁRIA E MEIO AMBIENTE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1401-SECRETARIA DA AGRICULTURA E ÓRGÃOS AUXILIARES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2096-ADMINISTRAÇÃO DE PESSOAL E ENCARGOS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26.000,00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1500-SECRETARIA MUNICIPAL LOGÍSTICA E TRANSPORTES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1501-COORDENADORIA DE LOGÍSTICA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2107-ADMINISTRAÇÃO DE PESSOAL E ENCARGOS DA COORDENADORIA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1700-FUNDO MUNICIPAL DE PREVIDÊNCIA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1701-FUNDO MUNICIPAL DE PREVIDÊNCIA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2201-PLANO DE CUSTEIO E BENEFÍCIOS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339005.51.00-Auxílio Doença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8.000,00</w:t>
      </w:r>
    </w:p>
    <w:p w:rsidR="00261EC3" w:rsidRPr="00261EC3" w:rsidRDefault="00261EC3" w:rsidP="00562048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Art.2º - Servirá como cobertura do presente Crédito Suplementar a redução a ser feita na seguinte dotação:</w:t>
      </w:r>
    </w:p>
    <w:p w:rsidR="00261EC3" w:rsidRPr="00261EC3" w:rsidRDefault="00261EC3" w:rsidP="0056204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0200-GABINETE DO PREFEITO</w:t>
      </w:r>
    </w:p>
    <w:p w:rsidR="00261EC3" w:rsidRPr="00261EC3" w:rsidRDefault="00261EC3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0201-GABINETE DO PREFEITO E ÓRGÃOS AUXILIARES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2004-ADMINISTRAÇÃO DE PESSOAL E ENCARGOS DO GABINETE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2005-EVENTOS OFICIAIS DO MUNICÍPIO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2091-CONSELHO TUTELAR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1.900,00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339036.00.00-Outros Serviços Terceiros – Pessoa Física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1.700,00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2226-MANUTENÇÃO ADMINISTRATIVA DO GABINETE DO PREFEITO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0202-PROCURADORIA GERAL DO MUNICIPIO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319008.00.00-Outros Benefícios Assistenciais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lastRenderedPageBreak/>
        <w:t>319113.00.00-Obrigações Patronais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339014.00.00-Diárias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2227-MANUTENÇÃO ADMINISTRATIVA DA PROCURADORIA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26.000,00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0300-SECRETARIA DE INFRA ESTRUTURA E ADMINISTRAÇÃO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0301-ORGANIZAÇÃO E MODERNIZAÇÃO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2008-ADMINISTRAÇÃO E ENCARGOS DA SECRETARIA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339046.00.00-Auxílio Alimentação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339093.00.00-Indenizações e Restituições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2010-DIVULGAÇÃO OFICIAL E INSTITUCIONAL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8.000,00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0400-SECRETARIA MUNICIPAL DA FAZENDA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319113.00.00-Diárias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2014-AÇÕES DE INFORMÁTICA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0800-SEC MUNICIPAL DE EDUCAÇÃO E CULTURA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0801-MANUTENÇÃO DA SECRETARIA DE EDUCAÇÃO-SME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2019-ADMINISTRAÇÃO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339046.00.00-Auxílio Alimentação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339049.00.00-Auxílio Transporte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0802-MANUTENÇÃO DO ENSINO INFANTIL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2023-EDUCAÇÃO INFANTIL 60%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2046-MANUTENÇÃO DO ENSINO INFANTIL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319013.00.00-Obrigações Patronais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339014.00.00-Diárias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0803-MANUTENÇÃO DO ENSINO FUNDAMENTAL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2026-EDUCAÇÃO FUNDAMENTAL 60%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339014.00.00-Diárias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339018.00.00-Auxílio Financeiro a Estudantes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339046.00.00-Auxílio Alimentação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339049.00.00-Auxílio Transporte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2027-EDUCAÇÃO FUNDAMENTAL 40% PESSOAL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339014.00.00-Diárias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lastRenderedPageBreak/>
        <w:t>339049.00.00-Auxílio Transporte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9.000,00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0900-SECRETARIA MUNICIPAL DE OBRAS E SANEAMENTO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0901-SECRETARIA DE OBRAS E SANEAMENTO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2069-ADMINISTRAÇÃO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31911.00.00-Vencimentos e Vantagens Fixas – Pessoal Civil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1100-SECRETARIA MUNICIPAL DA SAÚDE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1101-MANUTENÇÃO DA SECRETARIA DE SAÚDE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2055-ADMINISTRAÇÃO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339046.00.00-Auxílio Alimentação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6.000,00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2057-DIVULGAÇÃO OFICIAL E INSTITUCIONAL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 xml:space="preserve">R$ </w:t>
      </w:r>
      <w:r w:rsidRPr="00261EC3">
        <w:rPr>
          <w:rFonts w:ascii="Arial" w:hAnsi="Arial" w:cs="Arial"/>
          <w:sz w:val="22"/>
          <w:szCs w:val="22"/>
        </w:rPr>
        <w:t>4.000,00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2053-MANUTENÇÃO E CONSERVAÇÃO DE POSTOS E AMBULATÓRIOS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449051.00.00-Obras e Instalações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2059-MANUTENÇÃO ADMINISTRATIVA DA SECRETARIA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4.000,00</w:t>
      </w:r>
    </w:p>
    <w:p w:rsidR="00261EC3" w:rsidRPr="00261EC3" w:rsidRDefault="00445266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61EC3" w:rsidRPr="00261EC3">
        <w:rPr>
          <w:rFonts w:ascii="Arial" w:hAnsi="Arial" w:cs="Arial"/>
          <w:sz w:val="22"/>
          <w:szCs w:val="22"/>
        </w:rPr>
        <w:t>102-BLOCO DE SAÚDE – ATENÇÃO BÁSICA</w:t>
      </w:r>
      <w:r w:rsidR="00261EC3">
        <w:rPr>
          <w:rFonts w:ascii="Arial" w:hAnsi="Arial" w:cs="Arial"/>
          <w:sz w:val="22"/>
          <w:szCs w:val="22"/>
        </w:rPr>
        <w:t xml:space="preserve">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2061-ATENÇÃO BÁSICA Á SAÚDE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1200-SECRETARIA MUNICIPAL DE ASSISTÊNCIA SOCIAL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1201-MANUTENÇÃO SECRETARIA DE ASISTÊNCIA SOCIAL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2082-MANUTENÇÃO DO FUNDO DE ASSISTÊNCIA SOCIAL-FAM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13.400,00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2086-TREINAMENBTO E CAPACITAÇÃO DE RECURSOS HUMANOS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2087-MANUTENÇÃO E CONSERVAÇÃO DE BENS IMÓVEIS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4.000,00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449051.00.00-Obras e Instalações</w:t>
      </w:r>
      <w:r w:rsidR="00445266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 xml:space="preserve">15.000,00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2208-BENEFÍCIOS EVENTUAIS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339033.00.00-Passagens e Despesas com Locomoção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1300-SECRETARIA MUNICIPAL DO INTERIOR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1301-SECRETARIA DO INTERIOR E ÓRGÃOS AUXILIARES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2092-ADMINISTRAÇÃO DE PESSOAL E ENCARGOS DA SECRETARIA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5.000,00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lastRenderedPageBreak/>
        <w:t>339014.00.00-Diárias – Pessoal Civil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2094-MANUTENÇÃO E CONSERVAÇÃO DOP PARQUE DE MÁQUINAS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33.000,00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2095-SANEAMENTO BÁSICO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 xml:space="preserve">5.000,00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2204-MANUTENÇÃO E AMPLIAÇÃO DAS ESTRADAS VICINAIS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339030.00.00-Material de Consumo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339039.00.00-Outros Serviços Terceiros – Pessoa Jurídica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10.000,00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1400-SEC.MUN DA AGRICULTURA, PECUÁRIA E MEIO AMBIENTE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1401-SECRETARIA DA AGRICULTURA E ÓRGÃOS AUXILIARES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2096-ADMINISTRAÇÃO DE PESSOAL E ENCARGOS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319016.00.00-Outras Despesas Variáveis – Pessoal Civil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7.000,00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8.000,00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319096.00.00-Ressarcimento de Despesas de Pessoal Requisitado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11.000,00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1500-SECRETARIA MUNICIPAL LOGÍSTICA E TRANSPORTES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1501-COORDENADORIA DE LOGÍSTICA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2107-ADMINISTRAÇÃO DE PESSOAL E ENCARGOS DA COORDENADORIA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319094.00.00-Indenizações Trabalhistas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2.500,00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1700-FUNDO MUNICIPAL DE PREVIDÊNCIA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1701-FUNDO MUNICIPAL DE PREVIDÊNCIA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 xml:space="preserve">2201-PLANO DE CUSTEIO E BENEFÍCIOS </w:t>
      </w:r>
    </w:p>
    <w:p w:rsidR="00261EC3" w:rsidRPr="00261EC3" w:rsidRDefault="00261EC3" w:rsidP="0044526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339005.56.00-Salário Maternidade</w:t>
      </w:r>
      <w:r w:rsidR="00562048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261EC3">
        <w:rPr>
          <w:rFonts w:ascii="Arial" w:hAnsi="Arial" w:cs="Arial"/>
          <w:sz w:val="22"/>
          <w:szCs w:val="22"/>
        </w:rPr>
        <w:t>8.000,00</w:t>
      </w:r>
    </w:p>
    <w:p w:rsidR="00261EC3" w:rsidRPr="00261EC3" w:rsidRDefault="00261EC3" w:rsidP="00562048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61EC3">
        <w:rPr>
          <w:rFonts w:ascii="Arial" w:hAnsi="Arial" w:cs="Arial"/>
          <w:sz w:val="22"/>
          <w:szCs w:val="22"/>
        </w:rPr>
        <w:t>Art. 3º - Revogadas as disposições em contrário, este Decreto entrará em vigor na data de sua publicação.</w:t>
      </w:r>
    </w:p>
    <w:p w:rsidR="00261EC3" w:rsidRPr="00261EC3" w:rsidRDefault="00261EC3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EC3" w:rsidRPr="00261EC3" w:rsidRDefault="00261EC3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562048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4B59D2" w:rsidRPr="00781B02">
        <w:rPr>
          <w:rFonts w:ascii="Arial" w:hAnsi="Arial" w:cs="Arial"/>
          <w:b/>
          <w:sz w:val="22"/>
          <w:szCs w:val="22"/>
        </w:rPr>
        <w:t>vandro Agiz Heberle,</w:t>
      </w:r>
    </w:p>
    <w:p w:rsidR="004B59D2" w:rsidRPr="00781B02" w:rsidRDefault="004B59D2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4452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494A20">
      <w:headerReference w:type="default" r:id="rId8"/>
      <w:footerReference w:type="default" r:id="rId9"/>
      <w:pgSz w:w="11906" w:h="16838"/>
      <w:pgMar w:top="993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50" w:rsidRDefault="00314050" w:rsidP="006B02EF">
      <w:r>
        <w:separator/>
      </w:r>
    </w:p>
  </w:endnote>
  <w:endnote w:type="continuationSeparator" w:id="0">
    <w:p w:rsidR="00314050" w:rsidRDefault="0031405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48">
          <w:rPr>
            <w:noProof/>
          </w:rPr>
          <w:t>6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50" w:rsidRDefault="00314050" w:rsidP="006B02EF">
      <w:r>
        <w:separator/>
      </w:r>
    </w:p>
  </w:footnote>
  <w:footnote w:type="continuationSeparator" w:id="0">
    <w:p w:rsidR="00314050" w:rsidRDefault="0031405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11E85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06E52"/>
    <w:rsid w:val="0011117B"/>
    <w:rsid w:val="00115119"/>
    <w:rsid w:val="001171DF"/>
    <w:rsid w:val="00121041"/>
    <w:rsid w:val="0013307C"/>
    <w:rsid w:val="00133491"/>
    <w:rsid w:val="0014043E"/>
    <w:rsid w:val="00144181"/>
    <w:rsid w:val="00145A3A"/>
    <w:rsid w:val="00150B17"/>
    <w:rsid w:val="001521D0"/>
    <w:rsid w:val="00154636"/>
    <w:rsid w:val="00165736"/>
    <w:rsid w:val="00166ADD"/>
    <w:rsid w:val="0017406A"/>
    <w:rsid w:val="00177167"/>
    <w:rsid w:val="00183628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D671F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50B57"/>
    <w:rsid w:val="00261EC3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050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09FF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45266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4A20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2048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5CC3"/>
    <w:rsid w:val="007E0FBD"/>
    <w:rsid w:val="007E426E"/>
    <w:rsid w:val="007E57EF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6B17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47E57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79B6"/>
    <w:rsid w:val="00A31C2F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03BC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7420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22E89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0F9A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3B99-8DF5-40B2-8A10-4861886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56</cp:revision>
  <cp:lastPrinted>2017-12-19T18:08:00Z</cp:lastPrinted>
  <dcterms:created xsi:type="dcterms:W3CDTF">2017-10-11T13:53:00Z</dcterms:created>
  <dcterms:modified xsi:type="dcterms:W3CDTF">2018-01-05T13:00:00Z</dcterms:modified>
</cp:coreProperties>
</file>